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18" w:rsidRPr="009E1A3E" w:rsidRDefault="00E967FF" w:rsidP="00E9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3E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734D89" w:rsidRPr="009E1A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9E1A3E">
        <w:rPr>
          <w:rFonts w:ascii="Times New Roman" w:hAnsi="Times New Roman" w:cs="Times New Roman"/>
          <w:b/>
          <w:sz w:val="28"/>
          <w:szCs w:val="28"/>
        </w:rPr>
        <w:t xml:space="preserve">реализации показателей, отраженных в бюджетном прогнозе </w:t>
      </w:r>
      <w:r w:rsidR="006F311F" w:rsidRPr="009E1A3E">
        <w:rPr>
          <w:rFonts w:ascii="Times New Roman" w:hAnsi="Times New Roman" w:cs="Times New Roman"/>
          <w:b/>
          <w:sz w:val="28"/>
          <w:szCs w:val="28"/>
        </w:rPr>
        <w:t>Треневского</w:t>
      </w:r>
      <w:r w:rsidRPr="009E1A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34D89" w:rsidRPr="009E1A3E">
        <w:rPr>
          <w:rFonts w:ascii="Times New Roman" w:hAnsi="Times New Roman" w:cs="Times New Roman"/>
          <w:b/>
          <w:sz w:val="28"/>
          <w:szCs w:val="28"/>
        </w:rPr>
        <w:t xml:space="preserve">Миллеровского района </w:t>
      </w:r>
      <w:r w:rsidRPr="009E1A3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34D89" w:rsidRPr="009E1A3E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Pr="009E1A3E">
        <w:rPr>
          <w:rFonts w:ascii="Times New Roman" w:hAnsi="Times New Roman" w:cs="Times New Roman"/>
          <w:b/>
          <w:sz w:val="28"/>
          <w:szCs w:val="28"/>
        </w:rPr>
        <w:t xml:space="preserve">2017-2022 годов </w:t>
      </w:r>
    </w:p>
    <w:p w:rsidR="00A56918" w:rsidRPr="009E1A3E" w:rsidRDefault="00E967FF" w:rsidP="00A56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3E">
        <w:rPr>
          <w:rFonts w:ascii="Times New Roman" w:hAnsi="Times New Roman" w:cs="Times New Roman"/>
          <w:b/>
          <w:sz w:val="28"/>
          <w:szCs w:val="28"/>
        </w:rPr>
        <w:t>(за 201</w:t>
      </w:r>
      <w:r w:rsidR="00C0085E" w:rsidRPr="009E1A3E">
        <w:rPr>
          <w:rFonts w:ascii="Times New Roman" w:hAnsi="Times New Roman" w:cs="Times New Roman"/>
          <w:b/>
          <w:sz w:val="28"/>
          <w:szCs w:val="28"/>
        </w:rPr>
        <w:t>8</w:t>
      </w:r>
      <w:r w:rsidRPr="009E1A3E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967FF" w:rsidRDefault="00E967FF" w:rsidP="00A569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Style w:val="a3"/>
        <w:tblW w:w="9393" w:type="dxa"/>
        <w:tblLook w:val="04A0"/>
      </w:tblPr>
      <w:tblGrid>
        <w:gridCol w:w="5920"/>
        <w:gridCol w:w="1843"/>
        <w:gridCol w:w="1630"/>
      </w:tblGrid>
      <w:tr w:rsidR="00E967FF" w:rsidTr="00A56918">
        <w:tc>
          <w:tcPr>
            <w:tcW w:w="5920" w:type="dxa"/>
          </w:tcPr>
          <w:p w:rsidR="00E967FF" w:rsidRDefault="00E967FF" w:rsidP="00E967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7FF" w:rsidRDefault="00E967FF" w:rsidP="00E9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30" w:type="dxa"/>
          </w:tcPr>
          <w:p w:rsidR="00E967FF" w:rsidRDefault="00E967FF" w:rsidP="00E9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E967FF" w:rsidTr="00A56918">
        <w:trPr>
          <w:trHeight w:val="839"/>
        </w:trPr>
        <w:tc>
          <w:tcPr>
            <w:tcW w:w="9393" w:type="dxa"/>
            <w:gridSpan w:val="3"/>
            <w:vAlign w:val="bottom"/>
          </w:tcPr>
          <w:p w:rsidR="00734D89" w:rsidRDefault="00E967FF" w:rsidP="00E9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бюджета </w:t>
            </w:r>
            <w:r w:rsidR="00E63ABB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E967FF" w:rsidRDefault="00E967FF" w:rsidP="00E9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Миллеровского района</w:t>
            </w:r>
          </w:p>
          <w:p w:rsidR="00411FB3" w:rsidRDefault="00411FB3" w:rsidP="00E9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7FF" w:rsidTr="00A56918">
        <w:tc>
          <w:tcPr>
            <w:tcW w:w="5920" w:type="dxa"/>
          </w:tcPr>
          <w:p w:rsidR="00E967FF" w:rsidRPr="004259A5" w:rsidRDefault="00E967FF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A5"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 том числе:</w:t>
            </w:r>
          </w:p>
        </w:tc>
        <w:tc>
          <w:tcPr>
            <w:tcW w:w="1843" w:type="dxa"/>
          </w:tcPr>
          <w:p w:rsidR="00E967FF" w:rsidRPr="004259A5" w:rsidRDefault="009E1A3E" w:rsidP="001C6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A5">
              <w:rPr>
                <w:rFonts w:ascii="Times New Roman" w:hAnsi="Times New Roman" w:cs="Times New Roman"/>
                <w:b/>
                <w:sz w:val="28"/>
                <w:szCs w:val="28"/>
              </w:rPr>
              <w:t>10 709,6</w:t>
            </w:r>
          </w:p>
        </w:tc>
        <w:tc>
          <w:tcPr>
            <w:tcW w:w="1630" w:type="dxa"/>
          </w:tcPr>
          <w:p w:rsidR="00E967FF" w:rsidRPr="004259A5" w:rsidRDefault="00E63ABB" w:rsidP="001C6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A5">
              <w:rPr>
                <w:rFonts w:ascii="Times New Roman" w:hAnsi="Times New Roman" w:cs="Times New Roman"/>
                <w:b/>
                <w:sz w:val="28"/>
                <w:szCs w:val="28"/>
              </w:rPr>
              <w:t>10 670,2</w:t>
            </w:r>
          </w:p>
        </w:tc>
      </w:tr>
      <w:tr w:rsidR="00BB38DA" w:rsidTr="00A56918">
        <w:tc>
          <w:tcPr>
            <w:tcW w:w="5920" w:type="dxa"/>
          </w:tcPr>
          <w:p w:rsidR="00BB38DA" w:rsidRPr="00E967FF" w:rsidRDefault="00BB38DA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7F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BB38DA" w:rsidRPr="00E967FF" w:rsidRDefault="009E1A3E" w:rsidP="00F95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6 750,4</w:t>
            </w:r>
          </w:p>
        </w:tc>
        <w:tc>
          <w:tcPr>
            <w:tcW w:w="1630" w:type="dxa"/>
          </w:tcPr>
          <w:p w:rsidR="00BB38DA" w:rsidRDefault="00BB38DA" w:rsidP="001C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6 923,0</w:t>
            </w:r>
          </w:p>
        </w:tc>
      </w:tr>
      <w:tr w:rsidR="00BB38DA" w:rsidTr="00A56918">
        <w:tc>
          <w:tcPr>
            <w:tcW w:w="5920" w:type="dxa"/>
          </w:tcPr>
          <w:p w:rsidR="00BB38DA" w:rsidRPr="00E967FF" w:rsidRDefault="00BB38DA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7F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</w:tcPr>
          <w:p w:rsidR="00BB38DA" w:rsidRPr="00E967FF" w:rsidRDefault="009E1A3E" w:rsidP="00F95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3 959,2</w:t>
            </w:r>
          </w:p>
        </w:tc>
        <w:tc>
          <w:tcPr>
            <w:tcW w:w="1630" w:type="dxa"/>
          </w:tcPr>
          <w:p w:rsidR="00BB38DA" w:rsidRDefault="00BB38DA" w:rsidP="001C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3 747,2</w:t>
            </w:r>
          </w:p>
        </w:tc>
      </w:tr>
      <w:tr w:rsidR="00E967FF" w:rsidTr="00A56918">
        <w:tc>
          <w:tcPr>
            <w:tcW w:w="5920" w:type="dxa"/>
          </w:tcPr>
          <w:p w:rsidR="00E967FF" w:rsidRPr="004259A5" w:rsidRDefault="00E967FF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A5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843" w:type="dxa"/>
          </w:tcPr>
          <w:p w:rsidR="00E967FF" w:rsidRPr="004259A5" w:rsidRDefault="009E1A3E" w:rsidP="001C6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A5">
              <w:rPr>
                <w:rFonts w:ascii="Times New Roman" w:hAnsi="Times New Roman" w:cs="Times New Roman"/>
                <w:b/>
                <w:sz w:val="28"/>
                <w:szCs w:val="28"/>
              </w:rPr>
              <w:t>11 963,9</w:t>
            </w:r>
          </w:p>
        </w:tc>
        <w:tc>
          <w:tcPr>
            <w:tcW w:w="1630" w:type="dxa"/>
          </w:tcPr>
          <w:p w:rsidR="00E967FF" w:rsidRPr="004259A5" w:rsidRDefault="001C6C5E" w:rsidP="001C6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A5">
              <w:rPr>
                <w:rFonts w:ascii="Times New Roman" w:hAnsi="Times New Roman" w:cs="Times New Roman"/>
                <w:b/>
                <w:sz w:val="28"/>
                <w:szCs w:val="28"/>
              </w:rPr>
              <w:t>10 065,3</w:t>
            </w:r>
          </w:p>
        </w:tc>
      </w:tr>
      <w:tr w:rsidR="00E967FF" w:rsidTr="00A56918">
        <w:tc>
          <w:tcPr>
            <w:tcW w:w="5920" w:type="dxa"/>
          </w:tcPr>
          <w:p w:rsidR="00E967FF" w:rsidRPr="00E967FF" w:rsidRDefault="00E967FF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7FF">
              <w:rPr>
                <w:rFonts w:ascii="Times New Roman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1843" w:type="dxa"/>
          </w:tcPr>
          <w:p w:rsidR="00E967FF" w:rsidRPr="00E967FF" w:rsidRDefault="001C6C5E" w:rsidP="009E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1A3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1A3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B3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1A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</w:tcPr>
          <w:p w:rsidR="00E967FF" w:rsidRDefault="001C6C5E" w:rsidP="001C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604,9</w:t>
            </w:r>
          </w:p>
        </w:tc>
      </w:tr>
      <w:tr w:rsidR="00E967FF" w:rsidTr="00A56918">
        <w:tc>
          <w:tcPr>
            <w:tcW w:w="5920" w:type="dxa"/>
          </w:tcPr>
          <w:p w:rsidR="00E967FF" w:rsidRPr="00E967FF" w:rsidRDefault="00E967FF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7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843" w:type="dxa"/>
          </w:tcPr>
          <w:p w:rsidR="00E967FF" w:rsidRPr="00E967FF" w:rsidRDefault="009E1A3E" w:rsidP="00BB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1 254,3</w:t>
            </w:r>
          </w:p>
        </w:tc>
        <w:tc>
          <w:tcPr>
            <w:tcW w:w="1630" w:type="dxa"/>
          </w:tcPr>
          <w:p w:rsidR="00E967FF" w:rsidRDefault="00734D89" w:rsidP="001C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6C5E">
              <w:rPr>
                <w:rFonts w:ascii="Times New Roman" w:hAnsi="Times New Roman" w:cs="Times New Roman"/>
                <w:sz w:val="28"/>
                <w:szCs w:val="28"/>
              </w:rPr>
              <w:t>604,9</w:t>
            </w:r>
          </w:p>
        </w:tc>
      </w:tr>
      <w:tr w:rsidR="00E967FF" w:rsidTr="00A56918">
        <w:tc>
          <w:tcPr>
            <w:tcW w:w="5920" w:type="dxa"/>
          </w:tcPr>
          <w:p w:rsidR="00E967FF" w:rsidRPr="00E967FF" w:rsidRDefault="00E967FF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</w:tc>
        <w:tc>
          <w:tcPr>
            <w:tcW w:w="1843" w:type="dxa"/>
          </w:tcPr>
          <w:p w:rsidR="00E967FF" w:rsidRPr="00E967FF" w:rsidRDefault="00E967FF" w:rsidP="001C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30" w:type="dxa"/>
          </w:tcPr>
          <w:p w:rsidR="00E967FF" w:rsidRDefault="00734D89" w:rsidP="001C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E1A3E" w:rsidTr="00A56918">
        <w:tc>
          <w:tcPr>
            <w:tcW w:w="5920" w:type="dxa"/>
          </w:tcPr>
          <w:p w:rsidR="009E1A3E" w:rsidRDefault="009E1A3E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3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Треневского сельского поселения "Управление муниципальными финансами и создание условий для эффективного управления муниципальными финансами"  </w:t>
            </w:r>
          </w:p>
        </w:tc>
        <w:tc>
          <w:tcPr>
            <w:tcW w:w="1843" w:type="dxa"/>
          </w:tcPr>
          <w:p w:rsidR="009E1A3E" w:rsidRDefault="004259A5" w:rsidP="001C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5 521,5</w:t>
            </w:r>
          </w:p>
        </w:tc>
        <w:tc>
          <w:tcPr>
            <w:tcW w:w="1630" w:type="dxa"/>
          </w:tcPr>
          <w:p w:rsidR="009E1A3E" w:rsidRDefault="004259A5" w:rsidP="001C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5 275,7</w:t>
            </w:r>
          </w:p>
        </w:tc>
      </w:tr>
      <w:tr w:rsidR="009E1A3E" w:rsidTr="00A56918">
        <w:tc>
          <w:tcPr>
            <w:tcW w:w="5920" w:type="dxa"/>
          </w:tcPr>
          <w:p w:rsidR="009E1A3E" w:rsidRDefault="004259A5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Треневского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 </w:t>
            </w:r>
          </w:p>
        </w:tc>
        <w:tc>
          <w:tcPr>
            <w:tcW w:w="1843" w:type="dxa"/>
          </w:tcPr>
          <w:p w:rsidR="009E1A3E" w:rsidRDefault="004259A5" w:rsidP="001C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630" w:type="dxa"/>
          </w:tcPr>
          <w:p w:rsidR="009E1A3E" w:rsidRDefault="004259A5" w:rsidP="001C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9E1A3E" w:rsidTr="00A56918">
        <w:tc>
          <w:tcPr>
            <w:tcW w:w="5920" w:type="dxa"/>
          </w:tcPr>
          <w:p w:rsidR="009E1A3E" w:rsidRDefault="004259A5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Треневского сельского поселения "Обеспечение качественными жилищно-коммунальными услугами населения Треневского сельского поселения"  </w:t>
            </w:r>
          </w:p>
        </w:tc>
        <w:tc>
          <w:tcPr>
            <w:tcW w:w="1843" w:type="dxa"/>
          </w:tcPr>
          <w:p w:rsidR="009E1A3E" w:rsidRDefault="004259A5" w:rsidP="001C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1 232,1</w:t>
            </w:r>
          </w:p>
        </w:tc>
        <w:tc>
          <w:tcPr>
            <w:tcW w:w="1630" w:type="dxa"/>
          </w:tcPr>
          <w:p w:rsidR="009E1A3E" w:rsidRDefault="004259A5" w:rsidP="0042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507,8</w:t>
            </w:r>
          </w:p>
        </w:tc>
      </w:tr>
      <w:tr w:rsidR="009E1A3E" w:rsidTr="00A56918">
        <w:tc>
          <w:tcPr>
            <w:tcW w:w="5920" w:type="dxa"/>
          </w:tcPr>
          <w:p w:rsidR="009E1A3E" w:rsidRDefault="004259A5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Треневского сельского поселения "Информационное общество"  </w:t>
            </w:r>
          </w:p>
        </w:tc>
        <w:tc>
          <w:tcPr>
            <w:tcW w:w="1843" w:type="dxa"/>
          </w:tcPr>
          <w:p w:rsidR="009E1A3E" w:rsidRDefault="004259A5" w:rsidP="001C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630" w:type="dxa"/>
          </w:tcPr>
          <w:p w:rsidR="009E1A3E" w:rsidRDefault="004259A5" w:rsidP="001C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E1A3E" w:rsidTr="00A56918">
        <w:tc>
          <w:tcPr>
            <w:tcW w:w="5920" w:type="dxa"/>
          </w:tcPr>
          <w:p w:rsidR="009E1A3E" w:rsidRDefault="004259A5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Треневского сельского поселения "Развитие культуры"  </w:t>
            </w:r>
          </w:p>
        </w:tc>
        <w:tc>
          <w:tcPr>
            <w:tcW w:w="1843" w:type="dxa"/>
          </w:tcPr>
          <w:p w:rsidR="009E1A3E" w:rsidRDefault="004259A5" w:rsidP="001C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4 162,1</w:t>
            </w:r>
          </w:p>
        </w:tc>
        <w:tc>
          <w:tcPr>
            <w:tcW w:w="1630" w:type="dxa"/>
          </w:tcPr>
          <w:p w:rsidR="009E1A3E" w:rsidRDefault="004259A5" w:rsidP="001C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3 497,1</w:t>
            </w:r>
          </w:p>
        </w:tc>
      </w:tr>
      <w:tr w:rsidR="009E1A3E" w:rsidTr="00A56918">
        <w:tc>
          <w:tcPr>
            <w:tcW w:w="5920" w:type="dxa"/>
          </w:tcPr>
          <w:p w:rsidR="009E1A3E" w:rsidRDefault="004259A5" w:rsidP="004259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Треневского сельского поселения "Социальная поддержка граждан"  </w:t>
            </w:r>
          </w:p>
        </w:tc>
        <w:tc>
          <w:tcPr>
            <w:tcW w:w="1843" w:type="dxa"/>
          </w:tcPr>
          <w:p w:rsidR="009E1A3E" w:rsidRDefault="004259A5" w:rsidP="001C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227,5</w:t>
            </w:r>
          </w:p>
        </w:tc>
        <w:tc>
          <w:tcPr>
            <w:tcW w:w="1630" w:type="dxa"/>
          </w:tcPr>
          <w:p w:rsidR="009E1A3E" w:rsidRDefault="004259A5" w:rsidP="001C6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227,5</w:t>
            </w:r>
          </w:p>
        </w:tc>
      </w:tr>
    </w:tbl>
    <w:p w:rsidR="004259A5" w:rsidRDefault="004259A5" w:rsidP="00742AD9">
      <w:pPr>
        <w:rPr>
          <w:rFonts w:ascii="Times New Roman" w:hAnsi="Times New Roman" w:cs="Times New Roman"/>
          <w:sz w:val="28"/>
          <w:szCs w:val="28"/>
        </w:rPr>
      </w:pPr>
    </w:p>
    <w:p w:rsidR="00742AD9" w:rsidRPr="00E967FF" w:rsidRDefault="00742AD9" w:rsidP="00425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экономики и финансов                           </w:t>
      </w:r>
      <w:r w:rsidR="006F311F">
        <w:rPr>
          <w:rFonts w:ascii="Times New Roman" w:hAnsi="Times New Roman" w:cs="Times New Roman"/>
          <w:sz w:val="28"/>
          <w:szCs w:val="28"/>
        </w:rPr>
        <w:t>Е.В.Воронина</w:t>
      </w:r>
    </w:p>
    <w:sectPr w:rsidR="00742AD9" w:rsidRPr="00E967FF" w:rsidSect="004259A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67FF"/>
    <w:rsid w:val="001C6C5E"/>
    <w:rsid w:val="002157C5"/>
    <w:rsid w:val="00226946"/>
    <w:rsid w:val="002E6AB9"/>
    <w:rsid w:val="00341097"/>
    <w:rsid w:val="0034221F"/>
    <w:rsid w:val="00411FB3"/>
    <w:rsid w:val="004259A5"/>
    <w:rsid w:val="00456C2E"/>
    <w:rsid w:val="006901CC"/>
    <w:rsid w:val="006F311F"/>
    <w:rsid w:val="00734D89"/>
    <w:rsid w:val="00742AD9"/>
    <w:rsid w:val="00872606"/>
    <w:rsid w:val="00887C2C"/>
    <w:rsid w:val="008F7D37"/>
    <w:rsid w:val="009E1A3E"/>
    <w:rsid w:val="00A03570"/>
    <w:rsid w:val="00A56918"/>
    <w:rsid w:val="00AC40A7"/>
    <w:rsid w:val="00BB38DA"/>
    <w:rsid w:val="00C0085E"/>
    <w:rsid w:val="00E63ABB"/>
    <w:rsid w:val="00E9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6F311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6F311F"/>
    <w:pPr>
      <w:shd w:val="clear" w:color="auto" w:fill="FFFFFF"/>
      <w:spacing w:after="540" w:line="312" w:lineRule="exact"/>
      <w:ind w:hanging="152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6F311F"/>
  </w:style>
  <w:style w:type="paragraph" w:styleId="a6">
    <w:name w:val="Balloon Text"/>
    <w:basedOn w:val="a"/>
    <w:link w:val="a7"/>
    <w:uiPriority w:val="99"/>
    <w:semiHidden/>
    <w:unhideWhenUsed/>
    <w:rsid w:val="00E6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2019-02-07T06:44:00Z</cp:lastPrinted>
  <dcterms:created xsi:type="dcterms:W3CDTF">2019-02-07T07:17:00Z</dcterms:created>
  <dcterms:modified xsi:type="dcterms:W3CDTF">2019-02-07T11:46:00Z</dcterms:modified>
</cp:coreProperties>
</file>