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4E4" w:rsidRDefault="00F014E4" w:rsidP="00F014E4">
      <w:pPr>
        <w:pStyle w:val="a3"/>
      </w:pPr>
      <w:r>
        <w:rPr>
          <w:noProof/>
        </w:rPr>
        <w:drawing>
          <wp:inline distT="0" distB="0" distL="0" distR="0">
            <wp:extent cx="5940425" cy="2472275"/>
            <wp:effectExtent l="19050" t="0" r="3175" b="0"/>
            <wp:docPr id="1" name="Рисунок 1" descr="C:\Users\Пользователь\Desktop\b98ceeb5e1a3535966a8eaa6c294f5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b98ceeb5e1a3535966a8eaa6c294f51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7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4E4" w:rsidRDefault="00F014E4" w:rsidP="00F014E4">
      <w:pPr>
        <w:pStyle w:val="a3"/>
        <w:spacing w:before="0" w:beforeAutospacing="0" w:after="0" w:afterAutospacing="0" w:line="200" w:lineRule="atLeast"/>
        <w:ind w:left="-1134"/>
        <w:jc w:val="both"/>
        <w:rPr>
          <w:sz w:val="28"/>
          <w:szCs w:val="28"/>
        </w:rPr>
      </w:pPr>
    </w:p>
    <w:p w:rsidR="00F014E4" w:rsidRPr="00F014E4" w:rsidRDefault="00F014E4" w:rsidP="00F014E4">
      <w:pPr>
        <w:pStyle w:val="a3"/>
        <w:spacing w:before="0" w:beforeAutospacing="0" w:after="0" w:afterAutospacing="0" w:line="200" w:lineRule="atLeast"/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F014E4">
        <w:rPr>
          <w:sz w:val="28"/>
          <w:szCs w:val="28"/>
        </w:rPr>
        <w:t>Дети (лица, не достигшие возраста 18 лет)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– лица, осуществляющие мероприятия с участием детей), на объектах (на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F014E4">
        <w:rPr>
          <w:sz w:val="28"/>
          <w:szCs w:val="28"/>
        </w:rPr>
        <w:t>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основе.</w:t>
      </w:r>
      <w:proofErr w:type="gramEnd"/>
    </w:p>
    <w:p w:rsidR="00F014E4" w:rsidRPr="00F014E4" w:rsidRDefault="00F014E4" w:rsidP="00F014E4">
      <w:pPr>
        <w:pStyle w:val="a3"/>
        <w:spacing w:before="0" w:beforeAutospacing="0" w:after="0" w:afterAutospacing="0" w:line="200" w:lineRule="atLeast"/>
        <w:ind w:left="-1134"/>
        <w:jc w:val="both"/>
        <w:rPr>
          <w:sz w:val="28"/>
          <w:szCs w:val="28"/>
        </w:rPr>
      </w:pPr>
      <w:r w:rsidRPr="00F014E4">
        <w:rPr>
          <w:sz w:val="28"/>
          <w:szCs w:val="28"/>
        </w:rPr>
        <w:t xml:space="preserve">С т а т </w:t>
      </w:r>
      <w:proofErr w:type="spellStart"/>
      <w:r w:rsidRPr="00F014E4">
        <w:rPr>
          <w:sz w:val="28"/>
          <w:szCs w:val="28"/>
        </w:rPr>
        <w:t>ь</w:t>
      </w:r>
      <w:proofErr w:type="spellEnd"/>
      <w:r w:rsidRPr="00F014E4">
        <w:rPr>
          <w:sz w:val="28"/>
          <w:szCs w:val="28"/>
        </w:rPr>
        <w:t xml:space="preserve"> я  3.  Меры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детей:</w:t>
      </w:r>
    </w:p>
    <w:p w:rsidR="00F014E4" w:rsidRPr="00F014E4" w:rsidRDefault="00F014E4" w:rsidP="00F014E4">
      <w:pPr>
        <w:pStyle w:val="a3"/>
        <w:spacing w:before="0" w:beforeAutospacing="0" w:after="0" w:afterAutospacing="0" w:line="200" w:lineRule="atLeast"/>
        <w:ind w:left="-1134"/>
        <w:jc w:val="both"/>
        <w:rPr>
          <w:sz w:val="28"/>
          <w:szCs w:val="28"/>
        </w:rPr>
      </w:pPr>
      <w:r w:rsidRPr="00F014E4">
        <w:rPr>
          <w:sz w:val="28"/>
          <w:szCs w:val="28"/>
        </w:rPr>
        <w:t xml:space="preserve">1. </w:t>
      </w:r>
      <w:proofErr w:type="gramStart"/>
      <w:r w:rsidRPr="00F014E4">
        <w:rPr>
          <w:sz w:val="28"/>
          <w:szCs w:val="28"/>
        </w:rPr>
        <w:t>Дети (лица, не достигшие возраста 16 лет) не могут находиться в ночное время (с 22 часов до 6 часов следующего дня) без сопровождения родителей (лиц, их заменяющих) или лиц, осуществляющих мероприятия с участием детей,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</w:t>
      </w:r>
      <w:proofErr w:type="gramEnd"/>
      <w:r w:rsidRPr="00F014E4">
        <w:rPr>
          <w:sz w:val="28"/>
          <w:szCs w:val="28"/>
        </w:rPr>
        <w:t>, осуществляющих предпринимательскую деятельность без образования юридического лица, которые предназначены для обеспечения доступа к сети «Интернет»,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основе.</w:t>
      </w:r>
    </w:p>
    <w:p w:rsidR="00F014E4" w:rsidRPr="00F014E4" w:rsidRDefault="00F014E4" w:rsidP="00F014E4">
      <w:pPr>
        <w:pStyle w:val="a3"/>
        <w:spacing w:before="0" w:beforeAutospacing="0" w:after="0" w:afterAutospacing="0" w:line="200" w:lineRule="atLeast"/>
        <w:ind w:left="-1134"/>
        <w:jc w:val="both"/>
        <w:rPr>
          <w:sz w:val="28"/>
          <w:szCs w:val="28"/>
        </w:rPr>
      </w:pPr>
      <w:r w:rsidRPr="00F014E4">
        <w:rPr>
          <w:sz w:val="28"/>
          <w:szCs w:val="28"/>
        </w:rPr>
        <w:t xml:space="preserve">С т а т </w:t>
      </w:r>
      <w:proofErr w:type="spellStart"/>
      <w:r w:rsidRPr="00F014E4">
        <w:rPr>
          <w:sz w:val="28"/>
          <w:szCs w:val="28"/>
        </w:rPr>
        <w:t>ь</w:t>
      </w:r>
      <w:proofErr w:type="spellEnd"/>
      <w:r w:rsidRPr="00F014E4">
        <w:rPr>
          <w:sz w:val="28"/>
          <w:szCs w:val="28"/>
        </w:rPr>
        <w:t xml:space="preserve"> я  8.  Ответственность за нарушение настоящего Областного закона:</w:t>
      </w:r>
    </w:p>
    <w:p w:rsidR="00F014E4" w:rsidRPr="00F014E4" w:rsidRDefault="00F014E4" w:rsidP="00F014E4">
      <w:pPr>
        <w:pStyle w:val="a3"/>
        <w:spacing w:before="0" w:beforeAutospacing="0" w:after="0" w:afterAutospacing="0" w:line="200" w:lineRule="atLeast"/>
        <w:ind w:left="-1134"/>
        <w:jc w:val="both"/>
        <w:rPr>
          <w:sz w:val="28"/>
          <w:szCs w:val="28"/>
        </w:rPr>
      </w:pPr>
      <w:proofErr w:type="gramStart"/>
      <w:r w:rsidRPr="00F014E4">
        <w:rPr>
          <w:sz w:val="28"/>
          <w:szCs w:val="28"/>
        </w:rPr>
        <w:t>Несоблюдение установленных настоящим Областным законом требований к обеспечению родителями (лицами, их заменяющими), лицами, осуществляющими мероприятия с участием детей, а также юридическими лицами и гражданами, осуществляющими предпринимательскую деятельность без образования юридического лица, мер по предупреждению причинения вреда здоровью детей, их физическому, интеллектуальному, психическому, духовному и нравственному развитию влечет административную ответственность в соответствии с областным законом.</w:t>
      </w:r>
      <w:proofErr w:type="gramEnd"/>
    </w:p>
    <w:p w:rsidR="00354449" w:rsidRDefault="00354449"/>
    <w:sectPr w:rsidR="00354449" w:rsidSect="00F014E4">
      <w:pgSz w:w="11906" w:h="16838"/>
      <w:pgMar w:top="284" w:right="282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4E4"/>
    <w:rsid w:val="00354449"/>
    <w:rsid w:val="004461FB"/>
    <w:rsid w:val="008C5C45"/>
    <w:rsid w:val="00C71A5C"/>
    <w:rsid w:val="00F014E4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4E4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14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4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2123</Characters>
  <Application>Microsoft Office Word</Application>
  <DocSecurity>0</DocSecurity>
  <Lines>17</Lines>
  <Paragraphs>4</Paragraphs>
  <ScaleCrop>false</ScaleCrop>
  <Company>Microsoft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2020-07-07T11:03:00Z</dcterms:created>
  <dcterms:modified xsi:type="dcterms:W3CDTF">2020-07-07T11:08:00Z</dcterms:modified>
</cp:coreProperties>
</file>