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B9" w:rsidRPr="005F240E" w:rsidRDefault="00394AB9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РОСТОВСКАЯ ОБЛАСТЬ</w:t>
      </w: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Собрание депутатов </w:t>
      </w:r>
    </w:p>
    <w:p w:rsidR="00394AB9" w:rsidRPr="005F240E" w:rsidRDefault="00EC10AD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Треневского</w:t>
      </w:r>
      <w:r w:rsidR="00394AB9" w:rsidRPr="005F240E">
        <w:rPr>
          <w:rFonts w:ascii="Times New Roman" w:hAnsi="Times New Roman"/>
          <w:b/>
          <w:color w:val="000000"/>
          <w:sz w:val="26"/>
          <w:szCs w:val="26"/>
        </w:rPr>
        <w:t xml:space="preserve"> сельского поселения</w:t>
      </w: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right="-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О проекте изменений и дополнений в </w:t>
      </w:r>
    </w:p>
    <w:p w:rsidR="00394AB9" w:rsidRPr="005F240E" w:rsidRDefault="00394AB9" w:rsidP="00394AB9">
      <w:pPr>
        <w:spacing w:after="0" w:line="240" w:lineRule="auto"/>
        <w:ind w:right="-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Устав муниципального образования </w:t>
      </w:r>
    </w:p>
    <w:p w:rsidR="00394AB9" w:rsidRPr="005F240E" w:rsidRDefault="00394AB9" w:rsidP="00394AB9">
      <w:pPr>
        <w:spacing w:after="0" w:line="240" w:lineRule="auto"/>
        <w:ind w:right="-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EC10AD" w:rsidRPr="005F240E">
        <w:rPr>
          <w:rFonts w:ascii="Times New Roman" w:hAnsi="Times New Roman"/>
          <w:b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 сельское поселение»</w:t>
      </w:r>
    </w:p>
    <w:p w:rsidR="00394AB9" w:rsidRPr="005F240E" w:rsidRDefault="00394AB9" w:rsidP="00394AB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E6434" w:rsidRPr="005F240E" w:rsidRDefault="003E6434" w:rsidP="000752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«</w:t>
      </w:r>
      <w:r w:rsidR="007D768B">
        <w:rPr>
          <w:rFonts w:ascii="Times New Roman" w:hAnsi="Times New Roman"/>
          <w:b/>
          <w:sz w:val="26"/>
          <w:szCs w:val="26"/>
        </w:rPr>
        <w:t>25</w:t>
      </w:r>
      <w:r w:rsidRPr="005F240E">
        <w:rPr>
          <w:rFonts w:ascii="Times New Roman" w:hAnsi="Times New Roman"/>
          <w:b/>
          <w:sz w:val="26"/>
          <w:szCs w:val="26"/>
        </w:rPr>
        <w:t>»</w:t>
      </w:r>
      <w:r w:rsidR="008E6B59">
        <w:rPr>
          <w:rFonts w:ascii="Times New Roman" w:hAnsi="Times New Roman"/>
          <w:b/>
          <w:sz w:val="26"/>
          <w:szCs w:val="26"/>
        </w:rPr>
        <w:t xml:space="preserve"> </w:t>
      </w:r>
      <w:r w:rsidR="00E465CB">
        <w:rPr>
          <w:rFonts w:ascii="Times New Roman" w:hAnsi="Times New Roman"/>
          <w:b/>
          <w:sz w:val="26"/>
          <w:szCs w:val="26"/>
        </w:rPr>
        <w:t xml:space="preserve">сентября </w:t>
      </w:r>
      <w:r w:rsidR="008E6B59">
        <w:rPr>
          <w:rFonts w:ascii="Times New Roman" w:hAnsi="Times New Roman"/>
          <w:b/>
          <w:sz w:val="26"/>
          <w:szCs w:val="26"/>
        </w:rPr>
        <w:t xml:space="preserve"> </w:t>
      </w:r>
      <w:r w:rsidR="00E36AEB" w:rsidRPr="005F240E">
        <w:rPr>
          <w:rFonts w:ascii="Times New Roman" w:hAnsi="Times New Roman"/>
          <w:b/>
          <w:sz w:val="26"/>
          <w:szCs w:val="26"/>
        </w:rPr>
        <w:t>2020</w:t>
      </w:r>
      <w:r w:rsidRPr="005F240E">
        <w:rPr>
          <w:rFonts w:ascii="Times New Roman" w:hAnsi="Times New Roman"/>
          <w:b/>
          <w:sz w:val="26"/>
          <w:szCs w:val="26"/>
        </w:rPr>
        <w:t xml:space="preserve"> года                   </w:t>
      </w:r>
      <w:r w:rsidR="00E36AEB" w:rsidRPr="005F240E">
        <w:rPr>
          <w:rFonts w:ascii="Times New Roman" w:hAnsi="Times New Roman"/>
          <w:b/>
          <w:sz w:val="26"/>
          <w:szCs w:val="26"/>
        </w:rPr>
        <w:t xml:space="preserve">    </w:t>
      </w:r>
      <w:r w:rsidR="00EC10AD" w:rsidRPr="005F240E">
        <w:rPr>
          <w:rFonts w:ascii="Times New Roman" w:hAnsi="Times New Roman"/>
          <w:b/>
          <w:sz w:val="26"/>
          <w:szCs w:val="26"/>
        </w:rPr>
        <w:t xml:space="preserve">п.Долотинка         </w:t>
      </w:r>
      <w:r w:rsidR="00330848" w:rsidRPr="005F240E">
        <w:rPr>
          <w:rFonts w:ascii="Times New Roman" w:hAnsi="Times New Roman"/>
          <w:b/>
          <w:sz w:val="26"/>
          <w:szCs w:val="26"/>
        </w:rPr>
        <w:t xml:space="preserve">           </w:t>
      </w:r>
      <w:r w:rsidR="00E36AEB" w:rsidRPr="005F240E">
        <w:rPr>
          <w:rFonts w:ascii="Times New Roman" w:hAnsi="Times New Roman"/>
          <w:b/>
          <w:sz w:val="26"/>
          <w:szCs w:val="26"/>
        </w:rPr>
        <w:t xml:space="preserve">        </w:t>
      </w:r>
      <w:r w:rsidR="008E6B59">
        <w:rPr>
          <w:rFonts w:ascii="Times New Roman" w:hAnsi="Times New Roman"/>
          <w:b/>
          <w:sz w:val="26"/>
          <w:szCs w:val="26"/>
        </w:rPr>
        <w:t xml:space="preserve">     </w:t>
      </w:r>
      <w:r w:rsidR="00E36AEB" w:rsidRPr="005F240E">
        <w:rPr>
          <w:rFonts w:ascii="Times New Roman" w:hAnsi="Times New Roman"/>
          <w:b/>
          <w:sz w:val="26"/>
          <w:szCs w:val="26"/>
        </w:rPr>
        <w:t xml:space="preserve"> </w:t>
      </w:r>
      <w:r w:rsidR="00330848" w:rsidRPr="005F240E">
        <w:rPr>
          <w:rFonts w:ascii="Times New Roman" w:hAnsi="Times New Roman"/>
          <w:b/>
          <w:sz w:val="26"/>
          <w:szCs w:val="26"/>
        </w:rPr>
        <w:t>№</w:t>
      </w:r>
      <w:r w:rsidR="007D768B">
        <w:rPr>
          <w:rFonts w:ascii="Times New Roman" w:hAnsi="Times New Roman"/>
          <w:b/>
          <w:sz w:val="26"/>
          <w:szCs w:val="26"/>
        </w:rPr>
        <w:t>168</w:t>
      </w:r>
    </w:p>
    <w:p w:rsidR="00394AB9" w:rsidRPr="005F240E" w:rsidRDefault="00394AB9" w:rsidP="0007523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В целях приведения Устава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24, 47 Устава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Собрание депутатов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8D66FE">
        <w:rPr>
          <w:rFonts w:ascii="Times New Roman" w:hAnsi="Times New Roman"/>
          <w:color w:val="000000"/>
          <w:sz w:val="26"/>
          <w:szCs w:val="26"/>
        </w:rPr>
        <w:t>,</w:t>
      </w:r>
    </w:p>
    <w:p w:rsidR="00394AB9" w:rsidRPr="005F240E" w:rsidRDefault="00394AB9" w:rsidP="00394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РЕШИЛО:</w:t>
      </w:r>
    </w:p>
    <w:p w:rsidR="00394AB9" w:rsidRPr="005F240E" w:rsidRDefault="00394AB9" w:rsidP="00394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1. Принять проект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(приложение № 1).</w:t>
      </w:r>
    </w:p>
    <w:p w:rsidR="00394AB9" w:rsidRPr="005F240E" w:rsidRDefault="00394AB9" w:rsidP="00394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2. Установить Порядок учета предложений по проекту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 сельское поселение», участия граждан в его обсуждении и проведения по нему публичных слушаний   (приложение   № 2).</w:t>
      </w:r>
    </w:p>
    <w:p w:rsidR="00394AB9" w:rsidRPr="005F240E" w:rsidRDefault="00394AB9" w:rsidP="00EC10AD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5F240E">
        <w:rPr>
          <w:color w:val="000000"/>
          <w:sz w:val="26"/>
          <w:szCs w:val="26"/>
        </w:rPr>
        <w:t>3. Назначить публичные слушания по проекту изменений и дополнений в Устав муниципального образования «</w:t>
      </w:r>
      <w:r w:rsidR="00EC10AD" w:rsidRPr="005F240E">
        <w:rPr>
          <w:color w:val="000000"/>
          <w:sz w:val="26"/>
          <w:szCs w:val="26"/>
        </w:rPr>
        <w:t>Треневское</w:t>
      </w:r>
      <w:r w:rsidRPr="005F240E">
        <w:rPr>
          <w:color w:val="000000"/>
          <w:sz w:val="26"/>
          <w:szCs w:val="26"/>
        </w:rPr>
        <w:t xml:space="preserve">  сельское поселение»                                 на </w:t>
      </w:r>
      <w:r w:rsidR="00CD58BA">
        <w:rPr>
          <w:color w:val="000000"/>
          <w:sz w:val="26"/>
          <w:szCs w:val="26"/>
        </w:rPr>
        <w:t>1</w:t>
      </w:r>
      <w:r w:rsidR="007B3A9E">
        <w:rPr>
          <w:color w:val="000000"/>
          <w:sz w:val="26"/>
          <w:szCs w:val="26"/>
        </w:rPr>
        <w:t>2</w:t>
      </w:r>
      <w:r w:rsidR="008E6B59">
        <w:rPr>
          <w:color w:val="000000"/>
          <w:sz w:val="26"/>
          <w:szCs w:val="26"/>
        </w:rPr>
        <w:t xml:space="preserve"> </w:t>
      </w:r>
      <w:r w:rsidR="007B3A9E">
        <w:rPr>
          <w:color w:val="000000"/>
          <w:sz w:val="26"/>
          <w:szCs w:val="26"/>
        </w:rPr>
        <w:t>октября</w:t>
      </w:r>
      <w:r w:rsidR="008E6B59">
        <w:rPr>
          <w:color w:val="000000"/>
          <w:sz w:val="26"/>
          <w:szCs w:val="26"/>
        </w:rPr>
        <w:t xml:space="preserve"> </w:t>
      </w:r>
      <w:r w:rsidR="00AB3536" w:rsidRPr="005F240E">
        <w:rPr>
          <w:color w:val="000000"/>
          <w:sz w:val="26"/>
          <w:szCs w:val="26"/>
        </w:rPr>
        <w:t>2020</w:t>
      </w:r>
      <w:r w:rsidRPr="005F240E">
        <w:rPr>
          <w:color w:val="000000"/>
          <w:sz w:val="26"/>
          <w:szCs w:val="26"/>
        </w:rPr>
        <w:t xml:space="preserve"> года  на </w:t>
      </w:r>
      <w:r w:rsidR="007B3A9E">
        <w:rPr>
          <w:color w:val="000000"/>
          <w:sz w:val="26"/>
          <w:szCs w:val="26"/>
        </w:rPr>
        <w:t>17</w:t>
      </w:r>
      <w:r w:rsidR="00AB3536" w:rsidRPr="005F240E">
        <w:rPr>
          <w:color w:val="000000"/>
          <w:sz w:val="26"/>
          <w:szCs w:val="26"/>
        </w:rPr>
        <w:t xml:space="preserve"> </w:t>
      </w:r>
      <w:r w:rsidRPr="005F240E">
        <w:rPr>
          <w:color w:val="000000"/>
          <w:sz w:val="26"/>
          <w:szCs w:val="26"/>
        </w:rPr>
        <w:t xml:space="preserve">часов </w:t>
      </w:r>
      <w:r w:rsidR="007B3A9E">
        <w:rPr>
          <w:color w:val="000000"/>
          <w:sz w:val="26"/>
          <w:szCs w:val="26"/>
        </w:rPr>
        <w:t>3</w:t>
      </w:r>
      <w:r w:rsidR="00AB3536" w:rsidRPr="005F240E">
        <w:rPr>
          <w:color w:val="000000"/>
          <w:sz w:val="26"/>
          <w:szCs w:val="26"/>
        </w:rPr>
        <w:t>0</w:t>
      </w:r>
      <w:r w:rsidRPr="005F240E">
        <w:rPr>
          <w:color w:val="000000"/>
          <w:sz w:val="26"/>
          <w:szCs w:val="26"/>
        </w:rPr>
        <w:t xml:space="preserve"> минут. Провести публичные слушания в  </w:t>
      </w:r>
      <w:r w:rsidR="00557287" w:rsidRPr="005F240E">
        <w:rPr>
          <w:color w:val="000000"/>
          <w:sz w:val="26"/>
          <w:szCs w:val="26"/>
        </w:rPr>
        <w:t>здании</w:t>
      </w:r>
      <w:r w:rsidR="00EC10AD" w:rsidRPr="005F240E">
        <w:rPr>
          <w:color w:val="000000"/>
          <w:sz w:val="26"/>
          <w:szCs w:val="26"/>
        </w:rPr>
        <w:t xml:space="preserve"> Администрации Треневского</w:t>
      </w:r>
      <w:r w:rsidRPr="005F240E">
        <w:rPr>
          <w:color w:val="000000"/>
          <w:sz w:val="26"/>
          <w:szCs w:val="26"/>
        </w:rPr>
        <w:t xml:space="preserve"> сельского </w:t>
      </w:r>
      <w:r w:rsidR="00557287" w:rsidRPr="005F240E">
        <w:rPr>
          <w:color w:val="000000"/>
          <w:sz w:val="26"/>
          <w:szCs w:val="26"/>
        </w:rPr>
        <w:t>поселения</w:t>
      </w:r>
      <w:r w:rsidRPr="005F240E">
        <w:rPr>
          <w:color w:val="000000"/>
          <w:sz w:val="26"/>
          <w:szCs w:val="26"/>
        </w:rPr>
        <w:t xml:space="preserve">,  расположенного по адресу: </w:t>
      </w:r>
      <w:r w:rsidR="00557287" w:rsidRPr="005F240E">
        <w:rPr>
          <w:sz w:val="26"/>
          <w:szCs w:val="26"/>
        </w:rPr>
        <w:t>ул. Советская, д. 3</w:t>
      </w:r>
      <w:r w:rsidR="00EC10AD" w:rsidRPr="005F240E">
        <w:rPr>
          <w:sz w:val="26"/>
          <w:szCs w:val="26"/>
        </w:rPr>
        <w:t>в, п. Долотинка, Миллеровский район, Ростовская область.</w:t>
      </w:r>
    </w:p>
    <w:p w:rsidR="00394AB9" w:rsidRPr="005F240E" w:rsidRDefault="00394AB9" w:rsidP="00394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4. Создать комиссию по проведению публичных слушаний по проекту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 сельское поселение» в следующем составе: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1) </w:t>
      </w:r>
      <w:r w:rsidR="00EC10AD" w:rsidRPr="005F240E">
        <w:rPr>
          <w:rFonts w:ascii="Times New Roman" w:hAnsi="Times New Roman"/>
          <w:sz w:val="26"/>
          <w:szCs w:val="26"/>
        </w:rPr>
        <w:t>Гончаров В.Ф</w:t>
      </w:r>
      <w:r w:rsidRPr="005F240E">
        <w:rPr>
          <w:rFonts w:ascii="Times New Roman" w:hAnsi="Times New Roman"/>
          <w:sz w:val="26"/>
          <w:szCs w:val="26"/>
        </w:rPr>
        <w:t xml:space="preserve">. – председатель Собрания депутатов – глава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2)  </w:t>
      </w:r>
      <w:r w:rsidR="00EC10AD" w:rsidRPr="005F240E">
        <w:rPr>
          <w:rFonts w:ascii="Times New Roman" w:hAnsi="Times New Roman"/>
          <w:sz w:val="26"/>
          <w:szCs w:val="26"/>
        </w:rPr>
        <w:t>Варнавская З.А.</w:t>
      </w:r>
      <w:r w:rsidRPr="005F240E">
        <w:rPr>
          <w:rFonts w:ascii="Times New Roman" w:hAnsi="Times New Roman"/>
          <w:sz w:val="26"/>
          <w:szCs w:val="26"/>
        </w:rPr>
        <w:t xml:space="preserve"> – председатель комиссии по экономической реформе, бюджету, налогам и собственности Собрания депутатов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3) </w:t>
      </w:r>
      <w:r w:rsidR="000A2BFD" w:rsidRPr="005F240E">
        <w:rPr>
          <w:rFonts w:ascii="Times New Roman" w:hAnsi="Times New Roman"/>
          <w:sz w:val="26"/>
          <w:szCs w:val="26"/>
        </w:rPr>
        <w:t>Бондарев Ю.А.</w:t>
      </w:r>
      <w:r w:rsidRPr="005F240E">
        <w:rPr>
          <w:rFonts w:ascii="Times New Roman" w:hAnsi="Times New Roman"/>
          <w:sz w:val="26"/>
          <w:szCs w:val="26"/>
        </w:rPr>
        <w:t xml:space="preserve"> – председатель комиссии по коммунальным вопросам, благоустройству, здравоохранению и образованию Собрания депутатов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4)  </w:t>
      </w:r>
      <w:r w:rsidR="00EC10AD" w:rsidRPr="005F240E">
        <w:rPr>
          <w:rFonts w:ascii="Times New Roman" w:hAnsi="Times New Roman"/>
          <w:sz w:val="26"/>
          <w:szCs w:val="26"/>
        </w:rPr>
        <w:t>Гаплевская И.П.</w:t>
      </w:r>
      <w:r w:rsidRPr="005F240E">
        <w:rPr>
          <w:rFonts w:ascii="Times New Roman" w:hAnsi="Times New Roman"/>
          <w:sz w:val="26"/>
          <w:szCs w:val="26"/>
        </w:rPr>
        <w:t xml:space="preserve"> –  глава Администрации 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lastRenderedPageBreak/>
        <w:t xml:space="preserve">5) </w:t>
      </w:r>
      <w:r w:rsidR="00EC10AD" w:rsidRPr="005F240E">
        <w:rPr>
          <w:rFonts w:ascii="Times New Roman" w:hAnsi="Times New Roman"/>
          <w:sz w:val="26"/>
          <w:szCs w:val="26"/>
        </w:rPr>
        <w:t>Фоменко Г.А.</w:t>
      </w:r>
      <w:r w:rsidRPr="005F240E">
        <w:rPr>
          <w:rFonts w:ascii="Times New Roman" w:hAnsi="Times New Roman"/>
          <w:sz w:val="26"/>
          <w:szCs w:val="26"/>
        </w:rPr>
        <w:t xml:space="preserve"> –</w:t>
      </w:r>
      <w:r w:rsidR="00EC10AD" w:rsidRPr="005F240E">
        <w:rPr>
          <w:rFonts w:ascii="Times New Roman" w:hAnsi="Times New Roman"/>
          <w:sz w:val="26"/>
          <w:szCs w:val="26"/>
        </w:rPr>
        <w:t xml:space="preserve"> главный </w:t>
      </w:r>
      <w:r w:rsidRPr="005F240E">
        <w:rPr>
          <w:rFonts w:ascii="Times New Roman" w:hAnsi="Times New Roman"/>
          <w:sz w:val="26"/>
          <w:szCs w:val="26"/>
        </w:rPr>
        <w:t xml:space="preserve">специалист Администрации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 сельского поселения.</w:t>
      </w:r>
    </w:p>
    <w:p w:rsidR="00394AB9" w:rsidRPr="005F240E" w:rsidRDefault="00394AB9" w:rsidP="003953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5.</w:t>
      </w:r>
      <w:r w:rsidRPr="005F240E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color w:val="000000"/>
          <w:sz w:val="26"/>
          <w:szCs w:val="26"/>
        </w:rPr>
        <w:t>Обнародовать  проект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путем размещения на информационных стендах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срок  до </w:t>
      </w:r>
      <w:r w:rsidR="007B3A9E">
        <w:rPr>
          <w:rFonts w:ascii="Times New Roman" w:hAnsi="Times New Roman"/>
          <w:color w:val="000000"/>
          <w:sz w:val="26"/>
          <w:szCs w:val="26"/>
        </w:rPr>
        <w:t xml:space="preserve"> 28.09</w:t>
      </w:r>
      <w:r w:rsidR="008E6B59">
        <w:rPr>
          <w:rFonts w:ascii="Times New Roman" w:hAnsi="Times New Roman"/>
          <w:color w:val="000000"/>
          <w:sz w:val="26"/>
          <w:szCs w:val="26"/>
        </w:rPr>
        <w:t>.</w:t>
      </w:r>
      <w:r w:rsidR="00AB3536" w:rsidRPr="005F240E">
        <w:rPr>
          <w:rFonts w:ascii="Times New Roman" w:hAnsi="Times New Roman"/>
          <w:color w:val="000000"/>
          <w:sz w:val="26"/>
          <w:szCs w:val="26"/>
        </w:rPr>
        <w:t>2020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394AB9" w:rsidRPr="005F240E" w:rsidRDefault="00394AB9" w:rsidP="008E6B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6.  Контроль за исполнением настоящего  решения  оставляю за собой.</w:t>
      </w:r>
    </w:p>
    <w:p w:rsidR="00394AB9" w:rsidRPr="005F240E" w:rsidRDefault="00394AB9" w:rsidP="00394A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Председатель Собрания депутатов -</w:t>
      </w:r>
    </w:p>
    <w:p w:rsidR="00394AB9" w:rsidRPr="005F240E" w:rsidRDefault="00394AB9" w:rsidP="00394A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                                 </w:t>
      </w:r>
      <w:r w:rsidR="008E6B59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953E2" w:rsidRPr="005F240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В.Ф.Гончаров</w:t>
      </w:r>
    </w:p>
    <w:p w:rsidR="005F240E" w:rsidRPr="005F240E" w:rsidRDefault="005F240E" w:rsidP="005F240E">
      <w:pPr>
        <w:rPr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B4C8C" w:rsidRPr="000B4C8C" w:rsidRDefault="000B4C8C" w:rsidP="000B4C8C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B4C8C">
        <w:rPr>
          <w:rFonts w:ascii="Times New Roman" w:hAnsi="Times New Roman"/>
          <w:color w:val="000000"/>
          <w:sz w:val="28"/>
          <w:szCs w:val="28"/>
        </w:rPr>
        <w:t>п. Долотинка</w:t>
      </w:r>
    </w:p>
    <w:p w:rsidR="000B4C8C" w:rsidRPr="000B4C8C" w:rsidRDefault="00C73A59" w:rsidP="000B4C8C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D768B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B4C8C" w:rsidRPr="000B4C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="000B4C8C" w:rsidRPr="000B4C8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F6EB0">
        <w:rPr>
          <w:rFonts w:ascii="Times New Roman" w:hAnsi="Times New Roman"/>
          <w:color w:val="000000"/>
          <w:sz w:val="28"/>
          <w:szCs w:val="28"/>
        </w:rPr>
        <w:t>20</w:t>
      </w:r>
      <w:r w:rsidR="000B4C8C" w:rsidRPr="000B4C8C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0B4C8C" w:rsidRPr="000B4C8C" w:rsidRDefault="00CF6EB0" w:rsidP="000B4C8C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D768B">
        <w:rPr>
          <w:rFonts w:ascii="Times New Roman" w:hAnsi="Times New Roman"/>
          <w:color w:val="000000"/>
          <w:sz w:val="28"/>
          <w:szCs w:val="28"/>
        </w:rPr>
        <w:t>168</w:t>
      </w: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8518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7523A" w:rsidRPr="005F240E" w:rsidRDefault="0007523A" w:rsidP="0007523A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1 </w:t>
      </w:r>
    </w:p>
    <w:p w:rsidR="0007523A" w:rsidRDefault="0007523A" w:rsidP="0007523A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к  решению Собрания депутатов    </w:t>
      </w:r>
    </w:p>
    <w:p w:rsidR="005F240E" w:rsidRPr="005F240E" w:rsidRDefault="005F240E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Треневского сельского поселения </w:t>
      </w:r>
    </w:p>
    <w:p w:rsidR="005F240E" w:rsidRPr="005F240E" w:rsidRDefault="005F240E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CF6EB0">
        <w:rPr>
          <w:rFonts w:ascii="Times New Roman" w:hAnsi="Times New Roman"/>
          <w:color w:val="000000"/>
          <w:sz w:val="26"/>
          <w:szCs w:val="26"/>
        </w:rPr>
        <w:t>25</w:t>
      </w:r>
      <w:r w:rsidR="008E6B59">
        <w:rPr>
          <w:rFonts w:ascii="Times New Roman" w:hAnsi="Times New Roman"/>
          <w:color w:val="000000"/>
          <w:sz w:val="26"/>
          <w:szCs w:val="26"/>
        </w:rPr>
        <w:t>.0</w:t>
      </w:r>
      <w:r w:rsidR="00C73A59">
        <w:rPr>
          <w:rFonts w:ascii="Times New Roman" w:hAnsi="Times New Roman"/>
          <w:color w:val="000000"/>
          <w:sz w:val="26"/>
          <w:szCs w:val="26"/>
        </w:rPr>
        <w:t>9</w:t>
      </w:r>
      <w:r w:rsidR="008E6B59">
        <w:rPr>
          <w:rFonts w:ascii="Times New Roman" w:hAnsi="Times New Roman"/>
          <w:color w:val="000000"/>
          <w:sz w:val="26"/>
          <w:szCs w:val="26"/>
        </w:rPr>
        <w:t>.</w:t>
      </w:r>
      <w:r w:rsidRPr="005F240E">
        <w:rPr>
          <w:rFonts w:ascii="Times New Roman" w:hAnsi="Times New Roman"/>
          <w:color w:val="000000"/>
          <w:sz w:val="26"/>
          <w:szCs w:val="26"/>
        </w:rPr>
        <w:t>2020 г. №</w:t>
      </w:r>
      <w:r w:rsidR="007D768B">
        <w:rPr>
          <w:rFonts w:ascii="Times New Roman" w:hAnsi="Times New Roman"/>
          <w:color w:val="000000"/>
          <w:sz w:val="26"/>
          <w:szCs w:val="26"/>
        </w:rPr>
        <w:t>168</w:t>
      </w:r>
    </w:p>
    <w:p w:rsidR="005F240E" w:rsidRPr="005F240E" w:rsidRDefault="005F240E" w:rsidP="005F24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ПРОЕКТ</w:t>
      </w: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изменений и дополнений в Устав муниципального образования </w:t>
      </w: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«Треневское сельское поселение»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5F240E">
        <w:rPr>
          <w:rFonts w:ascii="Times New Roman" w:hAnsi="Times New Roman"/>
          <w:sz w:val="26"/>
          <w:szCs w:val="26"/>
        </w:rPr>
        <w:t>Внести в Устав муниципального образования «Треневское сельское поселение», утвержденного решением Собрания депутатов Треневского сельского поселения от 15 марта 2017 года № 30 «О принятии Устава муниципального образования «Треневское сельское поселение», следующие изменения: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1) в статье 1 пункт 5 </w:t>
      </w:r>
      <w:r w:rsidRPr="005F240E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color w:val="000000" w:themeColor="text1"/>
          <w:sz w:val="26"/>
          <w:szCs w:val="26"/>
        </w:rPr>
        <w:t>«5)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Треневского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color w:val="000000" w:themeColor="text1"/>
          <w:sz w:val="26"/>
          <w:szCs w:val="26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2) в пункте 1 </w:t>
      </w:r>
      <w:r w:rsidRPr="005F240E">
        <w:rPr>
          <w:rFonts w:ascii="Times New Roman" w:hAnsi="Times New Roman"/>
          <w:b/>
          <w:sz w:val="26"/>
          <w:szCs w:val="26"/>
        </w:rPr>
        <w:t>статьи 2: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а) подпункт 17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б) дополнить подпунктом 19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«19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color w:val="000000" w:themeColor="text1"/>
          <w:sz w:val="26"/>
          <w:szCs w:val="26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b/>
          <w:color w:val="000000" w:themeColor="text1"/>
          <w:sz w:val="26"/>
          <w:szCs w:val="26"/>
        </w:rPr>
        <w:t>в)подпункт 32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«32) участие в соответствии с Федеральным законом от 24 июля 2007 года № 221-ФЗ «О кадастровой деятельности» в выполнении комплексных кадастровых работ.»;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3) в пункте 1 статьи 3 подпункт 14 изложить в следующей редакции: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«14) осуществление деятельности по обращению с животными без владельцев, обитающими на территории Треневского сельского поселения;»;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4) в статье 9 пункт 3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 второе воскресенье сентября года, в котором истекает срок полномочий депутатов Собрания депутатов Треневского сельского поселения,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5) статье 13 пункт 2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«2. Публичные слушания проводятся по инициативе населения, Собрания депутатов Треневского сельского поселения, </w:t>
      </w:r>
      <w:r w:rsidRPr="005F240E">
        <w:rPr>
          <w:rFonts w:ascii="Times New Roman" w:hAnsi="Times New Roman"/>
          <w:bCs/>
          <w:sz w:val="26"/>
          <w:szCs w:val="26"/>
        </w:rPr>
        <w:t>председателя Собрания депутатов – главы Треневского сельского поселения</w:t>
      </w:r>
      <w:r w:rsidRPr="005F240E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bCs/>
          <w:sz w:val="26"/>
          <w:szCs w:val="26"/>
        </w:rPr>
        <w:t>или главы Администрации Треневского сельского поселения.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Публичные слушания, проводимые по инициативе населения или Собрания депутатов Треневского сельского поселения, назначаются Собранием депутатов Треневского сельского поселения, а по инициативе </w:t>
      </w:r>
      <w:r w:rsidRPr="005F240E">
        <w:rPr>
          <w:rFonts w:ascii="Times New Roman" w:hAnsi="Times New Roman"/>
          <w:bCs/>
          <w:sz w:val="26"/>
          <w:szCs w:val="26"/>
        </w:rPr>
        <w:t xml:space="preserve">председателя Собрания депутатов – главы Треневского сельского поселения или главы Администрации Треневского сельского поселения </w:t>
      </w:r>
      <w:r w:rsidRPr="005F240E">
        <w:rPr>
          <w:rFonts w:ascii="Times New Roman" w:hAnsi="Times New Roman"/>
          <w:sz w:val="26"/>
          <w:szCs w:val="26"/>
        </w:rPr>
        <w:t xml:space="preserve">– </w:t>
      </w:r>
      <w:r w:rsidRPr="005F240E">
        <w:rPr>
          <w:rFonts w:ascii="Times New Roman" w:hAnsi="Times New Roman"/>
          <w:bCs/>
          <w:sz w:val="26"/>
          <w:szCs w:val="26"/>
        </w:rPr>
        <w:t>председателем Собрания депутатов – главой Треневского сельского поселения</w:t>
      </w:r>
      <w:r w:rsidRPr="005F240E">
        <w:rPr>
          <w:rFonts w:ascii="Times New Roman" w:hAnsi="Times New Roman"/>
          <w:sz w:val="26"/>
          <w:szCs w:val="26"/>
        </w:rPr>
        <w:t>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6) в </w:t>
      </w:r>
      <w:r w:rsidRPr="005F240E">
        <w:rPr>
          <w:rFonts w:ascii="Times New Roman" w:hAnsi="Times New Roman"/>
          <w:b/>
          <w:sz w:val="26"/>
          <w:szCs w:val="26"/>
        </w:rPr>
        <w:t xml:space="preserve">пункте 8 статьи 23 </w:t>
      </w: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подпункт 3 </w:t>
      </w:r>
      <w:r w:rsidRPr="005F240E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«3) преобразования Треневского сельского поселения, осуществляемого в соответствии с частями 3, 3</w:t>
      </w:r>
      <w:r w:rsidRPr="005F240E">
        <w:rPr>
          <w:rFonts w:ascii="Times New Roman" w:hAnsi="Times New Roman"/>
          <w:sz w:val="26"/>
          <w:szCs w:val="26"/>
          <w:vertAlign w:val="superscript"/>
        </w:rPr>
        <w:t>1-1</w:t>
      </w:r>
      <w:r w:rsidRPr="005F240E">
        <w:rPr>
          <w:rFonts w:ascii="Times New Roman" w:hAnsi="Times New Roman"/>
          <w:sz w:val="26"/>
          <w:szCs w:val="26"/>
        </w:rPr>
        <w:t>, 5, 7</w:t>
      </w:r>
      <w:r w:rsidRPr="005F240E">
        <w:rPr>
          <w:rFonts w:ascii="Times New Roman" w:hAnsi="Times New Roman"/>
          <w:sz w:val="26"/>
          <w:szCs w:val="26"/>
          <w:vertAlign w:val="superscript"/>
        </w:rPr>
        <w:t>2</w:t>
      </w:r>
      <w:r w:rsidRPr="005F240E">
        <w:rPr>
          <w:rFonts w:ascii="Times New Roman" w:hAnsi="Times New Roman"/>
          <w:sz w:val="26"/>
          <w:szCs w:val="26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Треневского сельского поселения;»;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 xml:space="preserve">7) в пункте 16 статьи 26 </w:t>
      </w: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подпункт 12 </w:t>
      </w:r>
      <w:r w:rsidRPr="005F240E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«</w:t>
      </w:r>
      <w:r w:rsidRPr="005F240E">
        <w:rPr>
          <w:rFonts w:ascii="Times New Roman" w:hAnsi="Times New Roman"/>
          <w:sz w:val="26"/>
          <w:szCs w:val="26"/>
        </w:rPr>
        <w:t>12) преобразования Треневского сельского поселения, осуществляемого в соответствии с частями 3, 3</w:t>
      </w:r>
      <w:r w:rsidRPr="005F240E">
        <w:rPr>
          <w:rFonts w:ascii="Times New Roman" w:hAnsi="Times New Roman"/>
          <w:sz w:val="26"/>
          <w:szCs w:val="26"/>
          <w:vertAlign w:val="superscript"/>
        </w:rPr>
        <w:t>1-1</w:t>
      </w:r>
      <w:r w:rsidRPr="005F240E">
        <w:rPr>
          <w:rFonts w:ascii="Times New Roman" w:hAnsi="Times New Roman"/>
          <w:sz w:val="26"/>
          <w:szCs w:val="26"/>
        </w:rPr>
        <w:t>, 5, 7</w:t>
      </w:r>
      <w:r w:rsidRPr="005F240E">
        <w:rPr>
          <w:rFonts w:ascii="Times New Roman" w:hAnsi="Times New Roman"/>
          <w:sz w:val="26"/>
          <w:szCs w:val="26"/>
          <w:vertAlign w:val="superscript"/>
        </w:rPr>
        <w:t>2</w:t>
      </w:r>
      <w:r w:rsidRPr="005F240E">
        <w:rPr>
          <w:rFonts w:ascii="Times New Roman" w:hAnsi="Times New Roman"/>
          <w:sz w:val="26"/>
          <w:szCs w:val="26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Треневского сельского поселения;»;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8) в статье 29 пункт 8 изложить в следующей редакции:</w:t>
      </w:r>
    </w:p>
    <w:p w:rsidR="005F240E" w:rsidRPr="005F240E" w:rsidRDefault="005F240E" w:rsidP="005F2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«8. Глава Администрации Треневского сельского поселения должен соблюдать ограничения, запреты, исполнять обязанности, которые установлены Федеральным законом от 2 марта 2007 года 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</w:t>
      </w:r>
      <w:r w:rsidRPr="005F240E">
        <w:rPr>
          <w:rFonts w:ascii="Times New Roman" w:hAnsi="Times New Roman"/>
          <w:sz w:val="26"/>
          <w:szCs w:val="26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5F240E" w:rsidRPr="005F240E" w:rsidRDefault="005F240E" w:rsidP="005F24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9) в пункте 1 статьи 31: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а) в подпункте 3 слово «и» заменить словом «или»;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б) подпункт 11 изложить в следующей редакции:</w:t>
      </w:r>
    </w:p>
    <w:p w:rsidR="005F240E" w:rsidRPr="005F240E" w:rsidRDefault="005F240E" w:rsidP="005F2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«11) преобразования муниципального образования «Треневское сельское поселение», осуществляемого в соответствии с частями 3, 3</w:t>
      </w:r>
      <w:r w:rsidRPr="005F240E">
        <w:rPr>
          <w:rFonts w:ascii="Times New Roman" w:hAnsi="Times New Roman"/>
          <w:sz w:val="26"/>
          <w:szCs w:val="26"/>
          <w:vertAlign w:val="superscript"/>
        </w:rPr>
        <w:t>1-1</w:t>
      </w:r>
      <w:r w:rsidRPr="005F240E">
        <w:rPr>
          <w:rFonts w:ascii="Times New Roman" w:hAnsi="Times New Roman"/>
          <w:sz w:val="26"/>
          <w:szCs w:val="26"/>
        </w:rPr>
        <w:t>, 5, 7</w:t>
      </w:r>
      <w:r w:rsidRPr="005F240E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5F240E">
        <w:rPr>
          <w:rFonts w:ascii="Times New Roman" w:hAnsi="Times New Roman"/>
          <w:sz w:val="26"/>
          <w:szCs w:val="26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«Треневское сельское поселение»;»;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 xml:space="preserve">10) в </w:t>
      </w: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пункте 1 </w:t>
      </w:r>
      <w:r w:rsidRPr="005F240E">
        <w:rPr>
          <w:rFonts w:ascii="Times New Roman" w:hAnsi="Times New Roman"/>
          <w:b/>
          <w:sz w:val="26"/>
          <w:szCs w:val="26"/>
        </w:rPr>
        <w:t xml:space="preserve">статьи 33: 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а) подпункт 17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color w:val="000000" w:themeColor="text1"/>
          <w:sz w:val="26"/>
          <w:szCs w:val="26"/>
        </w:rPr>
        <w:t xml:space="preserve">«17) участвует в организации деятельности по </w:t>
      </w:r>
      <w:r w:rsidRPr="005F240E">
        <w:rPr>
          <w:rFonts w:ascii="Times New Roman" w:hAnsi="Times New Roman"/>
          <w:color w:val="000000" w:themeColor="text1"/>
          <w:sz w:val="26"/>
          <w:szCs w:val="26"/>
          <w:lang w:eastAsia="hy-AM"/>
        </w:rPr>
        <w:t>накоплению (в том числе раздельному накоплению) и транспортированию твердых коммунальных отходов;»;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б) дополнить подпунктом 20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«20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color w:val="000000" w:themeColor="text1"/>
          <w:sz w:val="26"/>
          <w:szCs w:val="26"/>
        </w:rPr>
        <w:t>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в) подпункт 45 изложить в следующей редакции</w:t>
      </w:r>
    </w:p>
    <w:p w:rsidR="005F240E" w:rsidRPr="005F240E" w:rsidRDefault="005F240E" w:rsidP="005F2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«45) участвует в соответствии с Федеральным законом от 24 июля 2007 года № 221-ФЗ «О кадастровой деятельности» в выполнении комплексных кадастровых работ;»;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11) пункт 2 статьи 34 изложить в следующей редакции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«2. Избирательная комиссия Треневского сельского поселения формируется Собранием депутатов Треневского сельского поселения в соответствии с Федеральным законом «Об основных гарантиях избирательных прав и права на участие в референдуме граждан Российской Федерации».»;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 xml:space="preserve">12) в статье 35: 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а)</w:t>
      </w:r>
      <w:r w:rsidRPr="005F24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F240E">
        <w:rPr>
          <w:rFonts w:ascii="Times New Roman" w:hAnsi="Times New Roman"/>
          <w:b/>
          <w:sz w:val="26"/>
          <w:szCs w:val="26"/>
        </w:rPr>
        <w:t>пункт 9 изложить в новой редакции</w:t>
      </w:r>
      <w:r w:rsidRPr="005F240E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5F240E">
        <w:rPr>
          <w:rFonts w:ascii="Times New Roman" w:hAnsi="Times New Roman"/>
          <w:sz w:val="26"/>
          <w:szCs w:val="26"/>
        </w:rPr>
        <w:t>9. Депутаты Собрания депутатов Треневского сельского поселения, председатель Собрания депутатов – глава Треневского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Полномочия депутата Собрания депутатов Треневского сельского поселения, председателя Собрания депутатов – главы Треневского сельского поселения </w:t>
      </w:r>
      <w:r w:rsidRPr="005F240E">
        <w:rPr>
          <w:rFonts w:ascii="Times New Roman" w:hAnsi="Times New Roman"/>
          <w:sz w:val="26"/>
          <w:szCs w:val="26"/>
        </w:rPr>
        <w:lastRenderedPageBreak/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б)</w:t>
      </w:r>
      <w:r w:rsidRPr="005F240E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b/>
          <w:sz w:val="26"/>
          <w:szCs w:val="26"/>
        </w:rPr>
        <w:t>дополнить пунктами 9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 xml:space="preserve">1 </w:t>
      </w:r>
      <w:r w:rsidRPr="005F240E">
        <w:rPr>
          <w:rFonts w:ascii="Times New Roman" w:hAnsi="Times New Roman"/>
          <w:b/>
          <w:sz w:val="26"/>
          <w:szCs w:val="26"/>
        </w:rPr>
        <w:t>- 9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5F240E">
        <w:rPr>
          <w:rFonts w:ascii="Times New Roman" w:hAnsi="Times New Roman"/>
          <w:b/>
          <w:sz w:val="26"/>
          <w:szCs w:val="26"/>
        </w:rPr>
        <w:t>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 «9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sz w:val="26"/>
          <w:szCs w:val="26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Треневского сельского поселения, председателем Собрания депутатов – главой Треневского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9</w:t>
      </w:r>
      <w:r w:rsidRPr="005F240E">
        <w:rPr>
          <w:rFonts w:ascii="Times New Roman" w:hAnsi="Times New Roman"/>
          <w:sz w:val="26"/>
          <w:szCs w:val="26"/>
          <w:vertAlign w:val="superscript"/>
        </w:rPr>
        <w:t>2</w:t>
      </w:r>
      <w:r w:rsidRPr="005F240E">
        <w:rPr>
          <w:rFonts w:ascii="Times New Roman" w:hAnsi="Times New Roman"/>
          <w:sz w:val="26"/>
          <w:szCs w:val="26"/>
        </w:rPr>
        <w:t>. При выявлении в результате проверки, проведенной в соответствии с пунктом 9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sz w:val="26"/>
          <w:szCs w:val="26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Треневского сельского поселения, председателя Собрания депутатов – главы Треневского сельского поселения или применении в отношении указанных лиц иной меры ответственности в Собрание депутатов Треневского сельского поселения или в суд.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Решение о досрочном прекращении полномочий депутата Собрания депутатов Треневского сельского поселения, председателя Собрания депутатов – главы Треневского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Треневского сельского поселения не позднее чем через 30 дней со дня появления оснований для досрочного прекращения полномочий.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9</w:t>
      </w:r>
      <w:r w:rsidRPr="005F240E">
        <w:rPr>
          <w:rFonts w:ascii="Times New Roman" w:hAnsi="Times New Roman"/>
          <w:sz w:val="26"/>
          <w:szCs w:val="26"/>
          <w:vertAlign w:val="superscript"/>
          <w:lang w:eastAsia="hy-AM"/>
        </w:rPr>
        <w:t>3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. К </w:t>
      </w:r>
      <w:r w:rsidRPr="005F240E">
        <w:rPr>
          <w:rFonts w:ascii="Times New Roman" w:hAnsi="Times New Roman"/>
          <w:sz w:val="26"/>
          <w:szCs w:val="26"/>
        </w:rPr>
        <w:t>депутату Собрания депутатов Треневского сельского поселения, председателю Собрания депутатов – главе Треневского сельского поселения,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lastRenderedPageBreak/>
        <w:t>1) предупреждение;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 xml:space="preserve">2) освобождение депутата </w:t>
      </w:r>
      <w:r w:rsidRPr="005F240E">
        <w:rPr>
          <w:rFonts w:ascii="Times New Roman" w:hAnsi="Times New Roman"/>
          <w:sz w:val="26"/>
          <w:szCs w:val="26"/>
        </w:rPr>
        <w:t>Собрания депутатов Треневского сельского поселения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 от должности в Собрании депутатов Треневского сельского поселения с лишением права занимать должности в Собрании депутатов Треневского сельского поселения до прекращения срока его полномочий;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4) запрет занимать должности в Собрании депутатов Треневского сельского поселения до прекращения срока его полномочий;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9</w:t>
      </w:r>
      <w:r w:rsidRPr="005F240E">
        <w:rPr>
          <w:rFonts w:ascii="Times New Roman" w:hAnsi="Times New Roman"/>
          <w:sz w:val="26"/>
          <w:szCs w:val="26"/>
          <w:vertAlign w:val="superscript"/>
          <w:lang w:eastAsia="hy-AM"/>
        </w:rPr>
        <w:t>4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. Порядок принятия решения о применении к депутату Собрания депутатов Треневского сельского поселения, председателю Собрания депутатов - главе Треневского сельского поселения мер ответственности, указанных в </w:t>
      </w:r>
      <w:hyperlink w:anchor="Par0" w:history="1">
        <w:r w:rsidRPr="005F240E">
          <w:rPr>
            <w:rFonts w:ascii="Times New Roman" w:hAnsi="Times New Roman"/>
            <w:sz w:val="26"/>
            <w:szCs w:val="26"/>
            <w:lang w:eastAsia="hy-AM"/>
          </w:rPr>
          <w:t>пункте 9</w:t>
        </w:r>
        <w:r w:rsidRPr="005F240E">
          <w:rPr>
            <w:rFonts w:ascii="Times New Roman" w:hAnsi="Times New Roman"/>
            <w:sz w:val="26"/>
            <w:szCs w:val="26"/>
            <w:vertAlign w:val="superscript"/>
            <w:lang w:eastAsia="hy-AM"/>
          </w:rPr>
          <w:t>3</w:t>
        </w:r>
      </w:hyperlink>
      <w:r w:rsidRPr="005F240E">
        <w:rPr>
          <w:rFonts w:ascii="Times New Roman" w:hAnsi="Times New Roman"/>
          <w:sz w:val="26"/>
          <w:szCs w:val="26"/>
          <w:lang w:eastAsia="hy-AM"/>
        </w:rPr>
        <w:t xml:space="preserve"> настоящей статьи, определяется решением Собрания депутатов Треневского сельского поселения в соответствии с Областным законом от 12.05.2009 № 218-ЗС «О противодействии коррупции в Ростовской области».</w:t>
      </w:r>
      <w:r w:rsidRPr="005F240E">
        <w:rPr>
          <w:rFonts w:ascii="Times New Roman" w:hAnsi="Times New Roman"/>
          <w:sz w:val="26"/>
          <w:szCs w:val="26"/>
        </w:rPr>
        <w:t>».</w:t>
      </w:r>
    </w:p>
    <w:p w:rsidR="005F240E" w:rsidRPr="005F240E" w:rsidRDefault="005F240E" w:rsidP="005F240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518E1" w:rsidRDefault="008518E1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518E1" w:rsidRDefault="008518E1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518E1" w:rsidRDefault="008518E1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518E1" w:rsidRDefault="008518E1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518E1" w:rsidRDefault="008518E1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07523A" w:rsidRDefault="0007523A" w:rsidP="00C73A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23A" w:rsidRPr="005F240E" w:rsidRDefault="0007523A" w:rsidP="0007523A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07523A" w:rsidRDefault="0007523A" w:rsidP="0007523A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к  решению Собрания депутатов    </w:t>
      </w:r>
    </w:p>
    <w:p w:rsidR="005F240E" w:rsidRPr="005F240E" w:rsidRDefault="005F240E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Треневского  сельского поселения </w:t>
      </w:r>
    </w:p>
    <w:p w:rsidR="005F240E" w:rsidRPr="005F240E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F240E" w:rsidRPr="005F240E">
        <w:rPr>
          <w:rFonts w:ascii="Times New Roman" w:hAnsi="Times New Roman"/>
          <w:sz w:val="26"/>
          <w:szCs w:val="26"/>
        </w:rPr>
        <w:t>т</w:t>
      </w:r>
      <w:r w:rsidR="00C73A59">
        <w:rPr>
          <w:rFonts w:ascii="Times New Roman" w:hAnsi="Times New Roman"/>
          <w:sz w:val="26"/>
          <w:szCs w:val="26"/>
        </w:rPr>
        <w:t xml:space="preserve"> 25.09</w:t>
      </w:r>
      <w:r>
        <w:rPr>
          <w:rFonts w:ascii="Times New Roman" w:hAnsi="Times New Roman"/>
          <w:sz w:val="26"/>
          <w:szCs w:val="26"/>
        </w:rPr>
        <w:t>.</w:t>
      </w:r>
      <w:r w:rsidR="005F240E" w:rsidRPr="005F240E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</w:t>
      </w:r>
      <w:r w:rsidR="005F240E" w:rsidRPr="005F240E">
        <w:rPr>
          <w:rFonts w:ascii="Times New Roman" w:hAnsi="Times New Roman"/>
          <w:sz w:val="26"/>
          <w:szCs w:val="26"/>
        </w:rPr>
        <w:t>г.  №</w:t>
      </w:r>
      <w:r w:rsidR="007D768B">
        <w:rPr>
          <w:rFonts w:ascii="Times New Roman" w:hAnsi="Times New Roman"/>
          <w:sz w:val="26"/>
          <w:szCs w:val="26"/>
        </w:rPr>
        <w:t>168</w:t>
      </w: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Порядок </w:t>
      </w: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учета предложений по проекту изменений и дополнений в Устав </w:t>
      </w: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муниципального образования  «Треневское сельское поселение», </w:t>
      </w: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 участия граждан в его обсуждении и проведения по нему публичных слушаний</w:t>
      </w:r>
    </w:p>
    <w:p w:rsidR="005F240E" w:rsidRPr="005F240E" w:rsidRDefault="005F240E" w:rsidP="005F24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1. Проект изменений и дополнений в Устав муниципального  образования «Треневское сельское поселение» (далее – проект) не позднее, чем за 30 дней до дня рассмотрения вопроса о принятии изменений и дополнений в Устав муниципального образования «Треневское сельское поселение» на заседании Собрания депутатов Треневского сельского поселения подлежит официальному обнародованию путем размещения на информационных стендах в населенных пунктах Треневского сельского поселения для обсуждения населением и представления по нему предложений. Одновременно с проектом обнародуется настоящий порядок.</w:t>
      </w:r>
    </w:p>
    <w:p w:rsidR="005F240E" w:rsidRPr="005F240E" w:rsidRDefault="005F240E" w:rsidP="005F2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2. Предложения  по  проекту  направляются в письменном виде в комиссию  по проведению публичных слушаний по проекту изменений и дополнений в Устав муниципального образования «Треневское сельское поселение» (по адресу: Ростовская область, Миллеровский район, </w:t>
      </w:r>
      <w:r w:rsidR="0007523A">
        <w:rPr>
          <w:rFonts w:ascii="Times New Roman" w:hAnsi="Times New Roman"/>
          <w:sz w:val="26"/>
          <w:szCs w:val="26"/>
        </w:rPr>
        <w:t>п.Долотинка</w:t>
      </w:r>
      <w:r w:rsidRPr="005F240E">
        <w:rPr>
          <w:rFonts w:ascii="Times New Roman" w:hAnsi="Times New Roman"/>
          <w:sz w:val="26"/>
          <w:szCs w:val="26"/>
        </w:rPr>
        <w:t xml:space="preserve">, ул. </w:t>
      </w:r>
      <w:r w:rsidR="0007523A">
        <w:rPr>
          <w:rFonts w:ascii="Times New Roman" w:hAnsi="Times New Roman"/>
          <w:sz w:val="26"/>
          <w:szCs w:val="26"/>
        </w:rPr>
        <w:t>Советская, 3в</w:t>
      </w:r>
      <w:r w:rsidRPr="005F240E">
        <w:rPr>
          <w:rFonts w:ascii="Times New Roman" w:hAnsi="Times New Roman"/>
          <w:sz w:val="26"/>
          <w:szCs w:val="26"/>
        </w:rPr>
        <w:t xml:space="preserve">, Администрация Треневского сельского поселения) в течение 30 дней со дня  обнародования указанного проекта. </w:t>
      </w:r>
    </w:p>
    <w:p w:rsidR="005F240E" w:rsidRPr="005F240E" w:rsidRDefault="005F240E" w:rsidP="005F2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3. Для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обсуждения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проекта изменений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дополнений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в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Устав  муниципального образования «Треневское сельское поселение»  проводятся публичные слушания.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4.  Участниками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публичных   слушаний  с  правом  выступлений  могут быть: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Глава Администрации Треневского сельского поселения;  представители Администрации Треневского сельского поселения;  </w:t>
      </w:r>
      <w:r w:rsidRPr="005F240E">
        <w:rPr>
          <w:rFonts w:ascii="Times New Roman" w:hAnsi="Times New Roman"/>
          <w:color w:val="000000"/>
          <w:sz w:val="26"/>
          <w:szCs w:val="26"/>
        </w:rPr>
        <w:t>председатель Собрания депутатов – глава Треневского сельского поселения,</w:t>
      </w:r>
      <w:r w:rsidRPr="005F240E">
        <w:rPr>
          <w:rFonts w:ascii="Times New Roman" w:hAnsi="Times New Roman"/>
          <w:sz w:val="26"/>
          <w:szCs w:val="26"/>
        </w:rPr>
        <w:t xml:space="preserve"> депутаты Собрания депутатов Треневского сельского поселения; члены комиссии; жители Треневского сельского поселения, обладающие избирательным правом, внесшие в письменной форме свои предложения по теме публичных слушаний не позднее, чем за 3 дня до даты проведения публичных слушаний. Участниками публичных слушаний без права выступления могут быть все заинтересованные жители Треневского сельского поселения. 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5. Публичные   слушания    по    проекту    изменений  и   дополнений   в  Устав   муниципального образования «Треневское сельское поселение»  назначаются  решением Собрания депутатов Треневского сельского поселения.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6. Решение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Собрания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депутатов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Треневского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сельского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поселения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 назначении публичных слушаний с указанием времени и места проведения публичных слушаний не позднее, чем за 7 календарных дней до дня проведения путем размещения на информационных стендах.</w:t>
      </w:r>
    </w:p>
    <w:p w:rsidR="005F240E" w:rsidRPr="005F240E" w:rsidRDefault="005F240E" w:rsidP="000752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7. Собрание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депутатов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Треневского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сельского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поселения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формирует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 xml:space="preserve">комиссию по проведению публичных слушаний по проекту, (далее по тексту -  комиссия). В состав комиссии могут включаться: депутаты Треневского сельского </w:t>
      </w:r>
      <w:r w:rsidRPr="005F240E">
        <w:rPr>
          <w:rFonts w:ascii="Times New Roman" w:hAnsi="Times New Roman"/>
          <w:sz w:val="26"/>
          <w:szCs w:val="26"/>
        </w:rPr>
        <w:lastRenderedPageBreak/>
        <w:t>поселения, представители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Администрации Треневского сельского поселения,   представители жителей Треневского сельского поселения. На первом заседании комиссии члены комиссии избирают из своего состава председателя, который руководит деятельностью комиссии. Комиссия назначает ведущего и секретаря публичных слушаний для ведения публичных слушаний и составления протокола. Полномочия комиссии прекращаются после передачи заключения о результатах публичных слушаний Собранию депутатов.</w:t>
      </w:r>
    </w:p>
    <w:p w:rsidR="005F240E" w:rsidRPr="005F240E" w:rsidRDefault="005F240E" w:rsidP="005F24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8. На   публичных   слушаниях  по   проекту  изменений  и  дополнений  в Устав муниципального образования «Треневское сельское поселение» </w:t>
      </w:r>
      <w:r w:rsidRPr="005F240E">
        <w:rPr>
          <w:rFonts w:ascii="Times New Roman" w:hAnsi="Times New Roman"/>
          <w:color w:val="000000"/>
          <w:sz w:val="26"/>
          <w:szCs w:val="26"/>
        </w:rPr>
        <w:t>выступает с  докладом председатель Собрания депутатов</w:t>
      </w:r>
      <w:r w:rsidR="0007523A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5F240E">
        <w:rPr>
          <w:rFonts w:ascii="Times New Roman" w:hAnsi="Times New Roman"/>
          <w:color w:val="000000"/>
          <w:sz w:val="26"/>
          <w:szCs w:val="26"/>
        </w:rPr>
        <w:t>глава</w:t>
      </w:r>
      <w:r w:rsidR="000752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="000752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240E">
        <w:rPr>
          <w:rFonts w:ascii="Times New Roman" w:hAnsi="Times New Roman"/>
          <w:color w:val="000000"/>
          <w:sz w:val="26"/>
          <w:szCs w:val="26"/>
        </w:rPr>
        <w:t>сельского поселения.</w:t>
      </w:r>
    </w:p>
    <w:p w:rsidR="005F240E" w:rsidRPr="005F240E" w:rsidRDefault="005F240E" w:rsidP="00D416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9. Участникам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публичных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слушаний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обеспечивается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возможность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 xml:space="preserve">высказать свое мнение по проекту. По истечении времени, отведенного ведущим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 к протоколу.  </w:t>
      </w:r>
    </w:p>
    <w:p w:rsidR="005F240E" w:rsidRPr="005F240E" w:rsidRDefault="005F240E" w:rsidP="005F24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10. О результатах публичных слушаний  составляется заключение, подписываемое ведущим и секретарем публичных слушаний. Комиссия передает заключение о результатах публичных слушаний в Собрание депутатов Треневского сельского поселения.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слушаний.</w:t>
      </w:r>
    </w:p>
    <w:p w:rsidR="005F240E" w:rsidRPr="005F240E" w:rsidRDefault="005F240E" w:rsidP="005F24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11. Поступившие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от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населения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замечания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предложения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по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проекту изменений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дополнений в Устав муниципального образования «Треневское сельское поселение»  носят рекомендательный характер. Указанные замечания и предложения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учитываются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при подготовке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проекта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рассматриваются на заседании Собрания депутатов Треневского сельского поселения.</w:t>
      </w:r>
    </w:p>
    <w:p w:rsidR="005F240E" w:rsidRPr="005F240E" w:rsidRDefault="005F240E" w:rsidP="005F240E">
      <w:pPr>
        <w:spacing w:after="120" w:line="240" w:lineRule="auto"/>
        <w:ind w:left="283"/>
        <w:jc w:val="both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spacing w:after="120" w:line="240" w:lineRule="auto"/>
        <w:ind w:left="283"/>
        <w:jc w:val="both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rPr>
          <w:sz w:val="26"/>
          <w:szCs w:val="26"/>
        </w:rPr>
      </w:pPr>
    </w:p>
    <w:p w:rsidR="00394AB9" w:rsidRPr="005F240E" w:rsidRDefault="00394AB9" w:rsidP="005F240E">
      <w:pPr>
        <w:rPr>
          <w:sz w:val="26"/>
          <w:szCs w:val="26"/>
        </w:rPr>
      </w:pPr>
    </w:p>
    <w:sectPr w:rsidR="00394AB9" w:rsidRPr="005F240E" w:rsidSect="008E6B59">
      <w:head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A1" w:rsidRDefault="005C24A1" w:rsidP="001F2AB4">
      <w:pPr>
        <w:spacing w:after="0" w:line="240" w:lineRule="auto"/>
      </w:pPr>
      <w:r>
        <w:separator/>
      </w:r>
    </w:p>
  </w:endnote>
  <w:endnote w:type="continuationSeparator" w:id="0">
    <w:p w:rsidR="005C24A1" w:rsidRDefault="005C24A1" w:rsidP="001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A1" w:rsidRDefault="005C24A1" w:rsidP="001F2AB4">
      <w:pPr>
        <w:spacing w:after="0" w:line="240" w:lineRule="auto"/>
      </w:pPr>
      <w:r>
        <w:separator/>
      </w:r>
    </w:p>
  </w:footnote>
  <w:footnote w:type="continuationSeparator" w:id="0">
    <w:p w:rsidR="005C24A1" w:rsidRDefault="005C24A1" w:rsidP="001F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2" w:rsidRPr="00694552" w:rsidRDefault="00694552" w:rsidP="008E6B59">
    <w:pPr>
      <w:pStyle w:val="a3"/>
      <w:tabs>
        <w:tab w:val="left" w:pos="3675"/>
      </w:tabs>
      <w:rPr>
        <w:rFonts w:ascii="Arial Black" w:hAnsi="Arial Black"/>
        <w:sz w:val="32"/>
        <w:szCs w:val="32"/>
        <w:bdr w:val="thinThickThinMediumGap" w:sz="2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94AB9"/>
    <w:rsid w:val="00024EAE"/>
    <w:rsid w:val="0007523A"/>
    <w:rsid w:val="00086BD4"/>
    <w:rsid w:val="000A2BFD"/>
    <w:rsid w:val="000B2F6E"/>
    <w:rsid w:val="000B4C8C"/>
    <w:rsid w:val="001E7660"/>
    <w:rsid w:val="001F2AB4"/>
    <w:rsid w:val="00217AD9"/>
    <w:rsid w:val="00237B9C"/>
    <w:rsid w:val="00261061"/>
    <w:rsid w:val="002F1319"/>
    <w:rsid w:val="002F71F5"/>
    <w:rsid w:val="00330848"/>
    <w:rsid w:val="0036055B"/>
    <w:rsid w:val="0036446E"/>
    <w:rsid w:val="00394AB9"/>
    <w:rsid w:val="003953E2"/>
    <w:rsid w:val="0039757B"/>
    <w:rsid w:val="003A321B"/>
    <w:rsid w:val="003C3FF0"/>
    <w:rsid w:val="003E6434"/>
    <w:rsid w:val="00452C6B"/>
    <w:rsid w:val="005338F6"/>
    <w:rsid w:val="00557287"/>
    <w:rsid w:val="005C163A"/>
    <w:rsid w:val="005C24A1"/>
    <w:rsid w:val="005F240E"/>
    <w:rsid w:val="005F7AB1"/>
    <w:rsid w:val="0062401A"/>
    <w:rsid w:val="00652E22"/>
    <w:rsid w:val="00661824"/>
    <w:rsid w:val="00694552"/>
    <w:rsid w:val="006B7BA4"/>
    <w:rsid w:val="006E0EC1"/>
    <w:rsid w:val="00791E74"/>
    <w:rsid w:val="007B3A9E"/>
    <w:rsid w:val="007D40D6"/>
    <w:rsid w:val="007D768B"/>
    <w:rsid w:val="007F78FD"/>
    <w:rsid w:val="00833CAA"/>
    <w:rsid w:val="00847F32"/>
    <w:rsid w:val="008518E1"/>
    <w:rsid w:val="0089173D"/>
    <w:rsid w:val="008D130F"/>
    <w:rsid w:val="008D66FE"/>
    <w:rsid w:val="008E6B59"/>
    <w:rsid w:val="009542EA"/>
    <w:rsid w:val="009D43E1"/>
    <w:rsid w:val="00AB2517"/>
    <w:rsid w:val="00AB3536"/>
    <w:rsid w:val="00AD333C"/>
    <w:rsid w:val="00AF205C"/>
    <w:rsid w:val="00B32972"/>
    <w:rsid w:val="00BA4357"/>
    <w:rsid w:val="00BA7EB6"/>
    <w:rsid w:val="00BF6E53"/>
    <w:rsid w:val="00C73A59"/>
    <w:rsid w:val="00CD58BA"/>
    <w:rsid w:val="00CF6EB0"/>
    <w:rsid w:val="00D02033"/>
    <w:rsid w:val="00D27F1B"/>
    <w:rsid w:val="00D41687"/>
    <w:rsid w:val="00D85376"/>
    <w:rsid w:val="00D95E0C"/>
    <w:rsid w:val="00E235F0"/>
    <w:rsid w:val="00E36AEB"/>
    <w:rsid w:val="00E465CB"/>
    <w:rsid w:val="00E5468E"/>
    <w:rsid w:val="00E87198"/>
    <w:rsid w:val="00EB59E0"/>
    <w:rsid w:val="00EC10AD"/>
    <w:rsid w:val="00F43A7B"/>
    <w:rsid w:val="00F56DAE"/>
    <w:rsid w:val="00FC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A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AB4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EC10A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Пользователь</cp:lastModifiedBy>
  <cp:revision>31</cp:revision>
  <cp:lastPrinted>2020-09-25T07:02:00Z</cp:lastPrinted>
  <dcterms:created xsi:type="dcterms:W3CDTF">2018-10-24T13:53:00Z</dcterms:created>
  <dcterms:modified xsi:type="dcterms:W3CDTF">2020-09-25T07:02:00Z</dcterms:modified>
</cp:coreProperties>
</file>