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B8" w:rsidRPr="0087108F" w:rsidRDefault="00D215B8" w:rsidP="00D215B8">
      <w:pPr>
        <w:suppressAutoHyphens/>
        <w:jc w:val="center"/>
        <w:textAlignment w:val="baseline"/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>РОСТОВСКАЯ ОБЛАСТЬ</w:t>
      </w:r>
    </w:p>
    <w:p w:rsidR="00D215B8" w:rsidRPr="0087108F" w:rsidRDefault="00D215B8" w:rsidP="00D215B8">
      <w:pPr>
        <w:suppressAutoHyphens/>
        <w:jc w:val="center"/>
        <w:textAlignment w:val="baseline"/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</w:pPr>
      <w:r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МИЛЛЕРОВСКИЙ </w:t>
      </w: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 РАЙОН</w:t>
      </w:r>
    </w:p>
    <w:p w:rsidR="00D215B8" w:rsidRPr="0087108F" w:rsidRDefault="00D215B8" w:rsidP="00D215B8">
      <w:pPr>
        <w:suppressAutoHyphens/>
        <w:jc w:val="center"/>
        <w:textAlignment w:val="baseline"/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>МУНИЦИПАЛЬНОЕ ОБРАЗОВАНИЕ</w:t>
      </w:r>
    </w:p>
    <w:p w:rsidR="00D215B8" w:rsidRPr="0087108F" w:rsidRDefault="00D215B8" w:rsidP="00D215B8">
      <w:pPr>
        <w:suppressAutoHyphens/>
        <w:jc w:val="center"/>
        <w:textAlignment w:val="baseline"/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</w:pP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>«</w:t>
      </w:r>
      <w:r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ТРЕНЕВСКОЕ </w:t>
      </w: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 СЕЛЬСКОЕ ПОСЕЛЕНИЕ»</w:t>
      </w:r>
    </w:p>
    <w:p w:rsidR="00D215B8" w:rsidRPr="0087108F" w:rsidRDefault="00D215B8" w:rsidP="00D215B8">
      <w:pPr>
        <w:suppressAutoHyphens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АДМИНИСТРАЦИЯ </w:t>
      </w:r>
      <w:r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>ТРЕНЕВСКОЕ</w:t>
      </w:r>
      <w:r w:rsidRPr="0087108F">
        <w:rPr>
          <w:rFonts w:eastAsia="SimSun"/>
          <w:b/>
          <w:color w:val="000000"/>
          <w:kern w:val="2"/>
          <w:sz w:val="28"/>
          <w:szCs w:val="24"/>
          <w:lang w:eastAsia="zh-CN" w:bidi="hi-IN"/>
        </w:rPr>
        <w:t xml:space="preserve"> СЕЛЬСКОГО ПОСЕЛЕНИЯ</w:t>
      </w:r>
    </w:p>
    <w:p w:rsidR="00D215B8" w:rsidRDefault="00D215B8" w:rsidP="00D215B8">
      <w:pPr>
        <w:suppressAutoHyphens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D215B8" w:rsidRPr="005514D5" w:rsidRDefault="00D215B8" w:rsidP="00D215B8">
      <w:pPr>
        <w:suppressAutoHyphens/>
        <w:jc w:val="center"/>
        <w:textAlignment w:val="baseline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87108F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ПОСТАНОВЛЕНИЕ</w:t>
      </w:r>
    </w:p>
    <w:p w:rsidR="00D215B8" w:rsidRPr="004E4588" w:rsidRDefault="00D215B8" w:rsidP="00D215B8">
      <w:pPr>
        <w:suppressAutoHyphens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D215B8" w:rsidRDefault="00D215B8" w:rsidP="00D215B8">
      <w:pPr>
        <w:suppressAutoHyphens/>
        <w:ind w:right="4854"/>
        <w:textAlignment w:val="baseline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D215B8" w:rsidRDefault="00D215B8" w:rsidP="00D215B8">
      <w:pPr>
        <w:tabs>
          <w:tab w:val="left" w:pos="1185"/>
          <w:tab w:val="left" w:pos="3327"/>
        </w:tabs>
        <w:spacing w:before="89"/>
        <w:ind w:left="179" w:right="30"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«17</w:t>
      </w:r>
      <w:r w:rsidR="00D1198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»  июня 2022 г.            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    №</w:t>
      </w:r>
      <w:r w:rsidR="00AA6E80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33       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   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</w:r>
      <w:proofErr w:type="spell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п</w:t>
      </w:r>
      <w:proofErr w:type="gramStart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.Д</w:t>
      </w:r>
      <w:proofErr w:type="gramEnd"/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олотинка</w:t>
      </w:r>
      <w:proofErr w:type="spellEnd"/>
    </w:p>
    <w:p w:rsidR="00D215B8" w:rsidRPr="002773FE" w:rsidRDefault="00D215B8" w:rsidP="00D215B8">
      <w:pPr>
        <w:pStyle w:val="a3"/>
        <w:ind w:right="30"/>
      </w:pPr>
    </w:p>
    <w:p w:rsidR="00D215B8" w:rsidRPr="002773FE" w:rsidRDefault="00D215B8" w:rsidP="00D215B8">
      <w:pPr>
        <w:pStyle w:val="a3"/>
        <w:ind w:right="30"/>
      </w:pPr>
    </w:p>
    <w:p w:rsidR="00D215B8" w:rsidRDefault="00D215B8" w:rsidP="00D215B8">
      <w:pPr>
        <w:pStyle w:val="a5"/>
        <w:spacing w:beforeAutospacing="0" w:afterAutospacing="0"/>
        <w:jc w:val="center"/>
      </w:pPr>
      <w:r>
        <w:rPr>
          <w:b/>
          <w:bCs/>
          <w:sz w:val="32"/>
          <w:szCs w:val="32"/>
        </w:rPr>
        <w:t xml:space="preserve">О мерах по  выявлению и уничтожению очагов произрастания дикорастущих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Треневского сельского поселения </w:t>
      </w:r>
    </w:p>
    <w:p w:rsidR="00D215B8" w:rsidRDefault="00D215B8" w:rsidP="00D215B8">
      <w:pPr>
        <w:pStyle w:val="a5"/>
        <w:spacing w:beforeAutospacing="0" w:afterAutospacing="0"/>
      </w:pPr>
      <w:r>
        <w:t> </w:t>
      </w:r>
    </w:p>
    <w:p w:rsidR="00D215B8" w:rsidRPr="00890B41" w:rsidRDefault="00D215B8" w:rsidP="00D215B8">
      <w:pPr>
        <w:ind w:right="28" w:firstLine="709"/>
        <w:jc w:val="both"/>
        <w:rPr>
          <w:rFonts w:eastAsia="Times New Roman"/>
          <w:sz w:val="28"/>
          <w:szCs w:val="28"/>
          <w:lang w:eastAsia="ru-RU"/>
        </w:rPr>
      </w:pPr>
      <w:r w:rsidRPr="00890B41">
        <w:rPr>
          <w:rFonts w:eastAsia="Times New Roman"/>
          <w:sz w:val="28"/>
          <w:szCs w:val="28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Pr="00890B41">
        <w:rPr>
          <w:rFonts w:eastAsia="Times New Roman"/>
          <w:sz w:val="28"/>
          <w:szCs w:val="28"/>
          <w:lang w:eastAsia="ru-RU"/>
        </w:rPr>
        <w:t>наркосодержащих</w:t>
      </w:r>
      <w:proofErr w:type="spellEnd"/>
      <w:r w:rsidRPr="00890B41">
        <w:rPr>
          <w:rFonts w:eastAsia="Times New Roman"/>
          <w:sz w:val="28"/>
          <w:szCs w:val="28"/>
          <w:lang w:eastAsia="ru-RU"/>
        </w:rPr>
        <w:t xml:space="preserve"> растений администрация </w:t>
      </w:r>
      <w:r>
        <w:rPr>
          <w:rFonts w:eastAsia="Times New Roman"/>
          <w:sz w:val="28"/>
          <w:szCs w:val="28"/>
          <w:lang w:eastAsia="ru-RU"/>
        </w:rPr>
        <w:t>Треневского сельского поселения</w:t>
      </w:r>
    </w:p>
    <w:p w:rsidR="00D215B8" w:rsidRPr="00890B41" w:rsidRDefault="00D215B8" w:rsidP="00D215B8">
      <w:pPr>
        <w:pStyle w:val="a5"/>
        <w:spacing w:beforeAutospacing="0" w:afterAutospacing="0"/>
        <w:jc w:val="center"/>
        <w:rPr>
          <w:sz w:val="28"/>
          <w:szCs w:val="28"/>
        </w:rPr>
      </w:pPr>
      <w:r w:rsidRPr="00890B41">
        <w:rPr>
          <w:sz w:val="28"/>
          <w:szCs w:val="28"/>
        </w:rPr>
        <w:t>ПОСТАНОВЛЯЕТ:</w:t>
      </w:r>
    </w:p>
    <w:p w:rsidR="00D215B8" w:rsidRPr="00890B41" w:rsidRDefault="00D215B8" w:rsidP="00D215B8">
      <w:pPr>
        <w:pStyle w:val="a5"/>
        <w:spacing w:beforeAutospacing="0" w:afterAutospacing="0"/>
        <w:ind w:firstLine="708"/>
        <w:rPr>
          <w:sz w:val="28"/>
          <w:szCs w:val="28"/>
        </w:rPr>
      </w:pPr>
      <w:r w:rsidRPr="00890B41">
        <w:rPr>
          <w:sz w:val="28"/>
          <w:szCs w:val="28"/>
        </w:rPr>
        <w:t> </w:t>
      </w:r>
    </w:p>
    <w:p w:rsidR="00D215B8" w:rsidRPr="00890B41" w:rsidRDefault="00D215B8" w:rsidP="00D215B8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1.Утвердить состав </w:t>
      </w:r>
      <w:r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1.</w:t>
      </w:r>
    </w:p>
    <w:p w:rsidR="00D215B8" w:rsidRPr="00890B41" w:rsidRDefault="00D215B8" w:rsidP="00D215B8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рабочей группе</w:t>
      </w:r>
      <w:r w:rsidRPr="00890B41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2.</w:t>
      </w:r>
    </w:p>
    <w:p w:rsidR="00D215B8" w:rsidRPr="00890B41" w:rsidRDefault="00D215B8" w:rsidP="00D215B8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на территории </w:t>
      </w:r>
      <w:r>
        <w:rPr>
          <w:sz w:val="28"/>
          <w:szCs w:val="28"/>
        </w:rPr>
        <w:t>Треневского сельского поселения</w:t>
      </w:r>
      <w:r w:rsidRPr="00890B41">
        <w:rPr>
          <w:i/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№3.</w:t>
      </w:r>
    </w:p>
    <w:p w:rsidR="00D215B8" w:rsidRPr="00890B41" w:rsidRDefault="00D215B8" w:rsidP="00D215B8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>
        <w:rPr>
          <w:sz w:val="28"/>
          <w:szCs w:val="28"/>
        </w:rPr>
        <w:t xml:space="preserve"> жителей населенных пунктов Треневского сельского поселения</w:t>
      </w:r>
      <w:proofErr w:type="gramStart"/>
      <w:r w:rsidRPr="00890B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 w:val="28"/>
          <w:szCs w:val="28"/>
        </w:rPr>
        <w:t xml:space="preserve">Треневского сельского поселения </w:t>
      </w:r>
      <w:r w:rsidRPr="00890B41">
        <w:rPr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растений, на участках</w:t>
      </w:r>
      <w:r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D215B8" w:rsidRPr="00E2442D" w:rsidRDefault="00D215B8" w:rsidP="00D215B8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442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215B8" w:rsidRPr="002976A9" w:rsidRDefault="00D215B8" w:rsidP="00D21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2442D">
        <w:rPr>
          <w:sz w:val="28"/>
          <w:szCs w:val="28"/>
        </w:rPr>
        <w:t xml:space="preserve"> </w:t>
      </w:r>
      <w:proofErr w:type="gramStart"/>
      <w:r w:rsidRPr="00E2442D">
        <w:rPr>
          <w:sz w:val="28"/>
          <w:szCs w:val="28"/>
        </w:rPr>
        <w:t>Контроль за</w:t>
      </w:r>
      <w:proofErr w:type="gramEnd"/>
      <w:r w:rsidRPr="00E244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15B8" w:rsidRDefault="00D215B8" w:rsidP="00D215B8">
      <w:pPr>
        <w:pStyle w:val="a6"/>
        <w:tabs>
          <w:tab w:val="left" w:pos="567"/>
        </w:tabs>
        <w:rPr>
          <w:sz w:val="28"/>
          <w:szCs w:val="28"/>
        </w:rPr>
      </w:pPr>
    </w:p>
    <w:p w:rsidR="00D215B8" w:rsidRPr="00D215B8" w:rsidRDefault="00D11982" w:rsidP="00D215B8">
      <w:pPr>
        <w:pStyle w:val="a6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215B8" w:rsidRPr="00D215B8">
        <w:rPr>
          <w:sz w:val="28"/>
          <w:szCs w:val="28"/>
        </w:rPr>
        <w:t xml:space="preserve"> Администрации </w:t>
      </w:r>
    </w:p>
    <w:p w:rsidR="00D215B8" w:rsidRPr="00D215B8" w:rsidRDefault="00D215B8" w:rsidP="00D215B8">
      <w:pPr>
        <w:pStyle w:val="a6"/>
        <w:tabs>
          <w:tab w:val="left" w:pos="567"/>
        </w:tabs>
        <w:rPr>
          <w:sz w:val="28"/>
          <w:szCs w:val="28"/>
        </w:rPr>
      </w:pPr>
      <w:r w:rsidRPr="00D215B8">
        <w:rPr>
          <w:sz w:val="28"/>
          <w:szCs w:val="28"/>
        </w:rPr>
        <w:t>Треневского сельского поселения</w:t>
      </w:r>
      <w:r w:rsidRPr="00D215B8">
        <w:rPr>
          <w:sz w:val="28"/>
          <w:szCs w:val="28"/>
        </w:rPr>
        <w:tab/>
      </w:r>
      <w:r w:rsidRPr="00D215B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D215B8">
        <w:rPr>
          <w:sz w:val="28"/>
          <w:szCs w:val="28"/>
        </w:rPr>
        <w:t xml:space="preserve">  </w:t>
      </w:r>
      <w:r w:rsidR="00D1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15B8">
        <w:rPr>
          <w:sz w:val="28"/>
          <w:szCs w:val="28"/>
        </w:rPr>
        <w:t xml:space="preserve">            </w:t>
      </w:r>
      <w:proofErr w:type="spellStart"/>
      <w:r w:rsidR="00D11982">
        <w:rPr>
          <w:sz w:val="28"/>
          <w:szCs w:val="28"/>
        </w:rPr>
        <w:t>Л.В.Давлетянова</w:t>
      </w:r>
      <w:proofErr w:type="spellEnd"/>
    </w:p>
    <w:p w:rsidR="00D215B8" w:rsidRDefault="00D215B8" w:rsidP="00D215B8">
      <w:pPr>
        <w:pStyle w:val="a5"/>
        <w:spacing w:beforeAutospacing="0" w:afterAutospacing="0"/>
        <w:jc w:val="right"/>
      </w:pPr>
      <w:r>
        <w:lastRenderedPageBreak/>
        <w:t>Приложение № 1</w:t>
      </w:r>
    </w:p>
    <w:p w:rsidR="00D215B8" w:rsidRPr="00D215B8" w:rsidRDefault="00D215B8" w:rsidP="00D215B8">
      <w:pPr>
        <w:pStyle w:val="a5"/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Состав </w:t>
      </w:r>
      <w:r w:rsidRPr="006313B0">
        <w:rPr>
          <w:b/>
          <w:bCs/>
          <w:sz w:val="32"/>
          <w:szCs w:val="32"/>
        </w:rPr>
        <w:t xml:space="preserve">рабочей группы </w:t>
      </w:r>
      <w:r>
        <w:rPr>
          <w:b/>
          <w:bCs/>
          <w:sz w:val="32"/>
          <w:szCs w:val="32"/>
        </w:rPr>
        <w:t xml:space="preserve">по выявлению и уничтожению дикорастущих,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</w:t>
      </w:r>
      <w:r w:rsidRPr="00D215B8">
        <w:rPr>
          <w:b/>
          <w:sz w:val="28"/>
          <w:szCs w:val="28"/>
        </w:rPr>
        <w:t>Треневского сельского поселения </w:t>
      </w:r>
    </w:p>
    <w:p w:rsidR="00D215B8" w:rsidRPr="006313B0" w:rsidRDefault="00D215B8" w:rsidP="00D215B8">
      <w:pPr>
        <w:pStyle w:val="a5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6313B0">
        <w:rPr>
          <w:sz w:val="28"/>
          <w:szCs w:val="28"/>
          <w:u w:val="single"/>
        </w:rPr>
        <w:t>Председатель рабочей группы:</w:t>
      </w:r>
    </w:p>
    <w:p w:rsidR="00D215B8" w:rsidRPr="002716C0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  <w:r w:rsidRPr="002716C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  <w:r w:rsidRPr="002716C0">
        <w:rPr>
          <w:sz w:val="28"/>
          <w:szCs w:val="28"/>
        </w:rPr>
        <w:t> </w:t>
      </w:r>
      <w:r w:rsidRPr="00D215B8">
        <w:rPr>
          <w:sz w:val="28"/>
          <w:szCs w:val="28"/>
        </w:rPr>
        <w:t>Треневского сельского поселения</w:t>
      </w:r>
    </w:p>
    <w:p w:rsidR="00D215B8" w:rsidRPr="002716C0" w:rsidRDefault="00D215B8" w:rsidP="00D215B8">
      <w:pPr>
        <w:pStyle w:val="a5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D215B8" w:rsidRPr="002716C0" w:rsidRDefault="00354143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Инспектор Администрации Треневского сельского поселения</w:t>
      </w:r>
    </w:p>
    <w:p w:rsidR="00D215B8" w:rsidRPr="002716C0" w:rsidRDefault="00D215B8" w:rsidP="00D215B8">
      <w:pPr>
        <w:pStyle w:val="a5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Члены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D215B8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ЖКХ, благоустройства и правовой работы Администрации </w:t>
      </w:r>
      <w:r w:rsidRPr="00D215B8">
        <w:rPr>
          <w:sz w:val="28"/>
          <w:szCs w:val="28"/>
        </w:rPr>
        <w:t>Треневского сельского поселения</w:t>
      </w:r>
    </w:p>
    <w:p w:rsidR="00D215B8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</w:t>
      </w:r>
      <w:r w:rsidRPr="002716C0">
        <w:rPr>
          <w:sz w:val="28"/>
          <w:szCs w:val="28"/>
        </w:rPr>
        <w:t> </w:t>
      </w:r>
      <w:r w:rsidRPr="00D215B8">
        <w:rPr>
          <w:sz w:val="28"/>
          <w:szCs w:val="28"/>
        </w:rPr>
        <w:t>Треневского сельского поселения</w:t>
      </w:r>
    </w:p>
    <w:p w:rsidR="00354143" w:rsidRDefault="00354143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Инспектор ВУР Администрации </w:t>
      </w:r>
      <w:r w:rsidRPr="002716C0">
        <w:rPr>
          <w:sz w:val="28"/>
          <w:szCs w:val="28"/>
        </w:rPr>
        <w:t> </w:t>
      </w:r>
      <w:r w:rsidRPr="00D215B8">
        <w:rPr>
          <w:sz w:val="28"/>
          <w:szCs w:val="28"/>
        </w:rPr>
        <w:t>Треневского сельского поселения</w:t>
      </w:r>
    </w:p>
    <w:p w:rsidR="00354143" w:rsidRDefault="00354143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Водитель Администрации </w:t>
      </w:r>
      <w:r w:rsidRPr="002716C0">
        <w:rPr>
          <w:sz w:val="28"/>
          <w:szCs w:val="28"/>
        </w:rPr>
        <w:t> </w:t>
      </w:r>
      <w:r w:rsidRPr="00D215B8">
        <w:rPr>
          <w:sz w:val="28"/>
          <w:szCs w:val="28"/>
        </w:rPr>
        <w:t>Треневского сельского поселения</w:t>
      </w:r>
    </w:p>
    <w:p w:rsidR="00D215B8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2716C0">
        <w:rPr>
          <w:sz w:val="28"/>
          <w:szCs w:val="28"/>
        </w:rPr>
        <w:t>частков</w:t>
      </w:r>
      <w:r>
        <w:rPr>
          <w:sz w:val="28"/>
          <w:szCs w:val="28"/>
        </w:rPr>
        <w:t xml:space="preserve">ый </w:t>
      </w:r>
      <w:r w:rsidRPr="002716C0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</w:t>
      </w:r>
      <w:r w:rsidRPr="002716C0">
        <w:rPr>
          <w:sz w:val="28"/>
          <w:szCs w:val="28"/>
        </w:rPr>
        <w:t>полиции</w:t>
      </w:r>
      <w:r w:rsidR="0035414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354143" w:rsidRDefault="00354143" w:rsidP="00D215B8">
      <w:pPr>
        <w:pStyle w:val="a5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Представитель ДНД Треневского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 согласованию)</w:t>
      </w:r>
    </w:p>
    <w:p w:rsidR="00D215B8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="12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="120" w:afterAutospacing="0"/>
      </w:pPr>
    </w:p>
    <w:p w:rsidR="00D215B8" w:rsidRDefault="00D215B8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354143" w:rsidRDefault="00354143" w:rsidP="00D215B8">
      <w:pPr>
        <w:pStyle w:val="a5"/>
        <w:spacing w:beforeAutospacing="0" w:afterAutospacing="0"/>
        <w:jc w:val="right"/>
      </w:pPr>
    </w:p>
    <w:p w:rsidR="00D215B8" w:rsidRDefault="00D215B8" w:rsidP="00D215B8">
      <w:pPr>
        <w:pStyle w:val="a5"/>
        <w:spacing w:beforeAutospacing="0" w:afterAutospacing="0"/>
        <w:jc w:val="right"/>
      </w:pPr>
      <w:r>
        <w:lastRenderedPageBreak/>
        <w:t>Приложение № 2</w:t>
      </w:r>
    </w:p>
    <w:p w:rsidR="00D215B8" w:rsidRDefault="00D215B8" w:rsidP="00D215B8">
      <w:pPr>
        <w:pStyle w:val="a5"/>
        <w:spacing w:beforeAutospacing="0" w:afterAutospacing="0"/>
        <w:jc w:val="center"/>
      </w:pPr>
      <w:r>
        <w:rPr>
          <w:b/>
          <w:bCs/>
          <w:sz w:val="32"/>
          <w:szCs w:val="32"/>
        </w:rPr>
        <w:t>ПОЛОЖЕНИЕ</w:t>
      </w:r>
    </w:p>
    <w:p w:rsidR="00354143" w:rsidRDefault="00D215B8" w:rsidP="00354143">
      <w:pPr>
        <w:pStyle w:val="a5"/>
        <w:spacing w:beforeAutospacing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</w:t>
      </w:r>
      <w:r w:rsidRPr="006313B0">
        <w:rPr>
          <w:b/>
          <w:bCs/>
          <w:sz w:val="32"/>
          <w:szCs w:val="32"/>
        </w:rPr>
        <w:t>рабочей групп</w:t>
      </w:r>
      <w:r>
        <w:rPr>
          <w:b/>
          <w:bCs/>
          <w:sz w:val="32"/>
          <w:szCs w:val="32"/>
        </w:rPr>
        <w:t>е</w:t>
      </w:r>
      <w:r w:rsidRPr="006313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по выявлению и уничтожению дикорастущих </w:t>
      </w:r>
      <w:proofErr w:type="spellStart"/>
      <w:r>
        <w:rPr>
          <w:b/>
          <w:bCs/>
          <w:sz w:val="32"/>
          <w:szCs w:val="32"/>
        </w:rPr>
        <w:t>наркосодержащих</w:t>
      </w:r>
      <w:proofErr w:type="spellEnd"/>
      <w:r>
        <w:rPr>
          <w:b/>
          <w:bCs/>
          <w:sz w:val="32"/>
          <w:szCs w:val="32"/>
        </w:rPr>
        <w:t xml:space="preserve"> растений на территории </w:t>
      </w:r>
    </w:p>
    <w:p w:rsidR="00D215B8" w:rsidRPr="00354143" w:rsidRDefault="00354143" w:rsidP="00354143">
      <w:pPr>
        <w:pStyle w:val="a5"/>
        <w:spacing w:beforeAutospacing="0" w:afterAutospacing="0"/>
        <w:jc w:val="center"/>
        <w:rPr>
          <w:b/>
        </w:rPr>
      </w:pPr>
      <w:r>
        <w:rPr>
          <w:b/>
          <w:bCs/>
          <w:sz w:val="32"/>
          <w:szCs w:val="32"/>
        </w:rPr>
        <w:t xml:space="preserve">Треневского </w:t>
      </w:r>
      <w:r w:rsidRPr="00354143">
        <w:rPr>
          <w:b/>
          <w:sz w:val="28"/>
          <w:szCs w:val="28"/>
        </w:rPr>
        <w:t>сельского поселения</w:t>
      </w:r>
      <w:r w:rsidR="00D215B8" w:rsidRPr="00354143">
        <w:rPr>
          <w:b/>
        </w:rPr>
        <w:t> </w:t>
      </w:r>
    </w:p>
    <w:p w:rsidR="00D215B8" w:rsidRPr="00903183" w:rsidRDefault="00D215B8" w:rsidP="00D215B8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354143" w:rsidRPr="00D215B8">
        <w:rPr>
          <w:sz w:val="28"/>
          <w:szCs w:val="28"/>
        </w:rPr>
        <w:t>Треневского сельского поселения</w:t>
      </w:r>
      <w:r w:rsidR="00354143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>) является коллегиальным совещательным органом.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2. В своей деятельности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руководствуется федеральным и областным законодательством, нормативными актами органов местного самоуправления </w:t>
      </w:r>
      <w:r w:rsidR="00354143" w:rsidRPr="00354143">
        <w:rPr>
          <w:sz w:val="28"/>
          <w:szCs w:val="28"/>
        </w:rPr>
        <w:t>муниципального образования «Треневское сельское поселение»</w:t>
      </w:r>
      <w:r w:rsidRPr="00354143">
        <w:rPr>
          <w:sz w:val="28"/>
          <w:szCs w:val="28"/>
        </w:rPr>
        <w:t>,</w:t>
      </w:r>
      <w:r w:rsidRPr="00903183">
        <w:rPr>
          <w:sz w:val="28"/>
          <w:szCs w:val="28"/>
        </w:rPr>
        <w:t xml:space="preserve"> а также настоящим Положением.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осуществляет свою деятельность во взаимодействии с </w:t>
      </w:r>
      <w:proofErr w:type="spellStart"/>
      <w:r w:rsidRPr="00903183">
        <w:rPr>
          <w:sz w:val="28"/>
          <w:szCs w:val="28"/>
        </w:rPr>
        <w:t>антинаркотической</w:t>
      </w:r>
      <w:proofErr w:type="spellEnd"/>
      <w:r w:rsidRPr="00903183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03183" w:rsidRDefault="00D215B8" w:rsidP="00D215B8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является объединение усилий </w:t>
      </w:r>
      <w:r w:rsidR="00354143">
        <w:rPr>
          <w:sz w:val="28"/>
          <w:szCs w:val="28"/>
        </w:rPr>
        <w:t xml:space="preserve">Администрации </w:t>
      </w:r>
      <w:r w:rsidR="00354143" w:rsidRPr="00D215B8">
        <w:rPr>
          <w:sz w:val="28"/>
          <w:szCs w:val="28"/>
        </w:rPr>
        <w:t>Треневского сельского поселения</w:t>
      </w:r>
      <w:r w:rsidR="00354143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354143" w:rsidRPr="00354143">
        <w:rPr>
          <w:sz w:val="28"/>
          <w:szCs w:val="28"/>
        </w:rPr>
        <w:t>муниципального образования «Треневское сельское поселение»</w:t>
      </w:r>
      <w:r w:rsidR="0035414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являются: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-организация взаимодействия </w:t>
      </w:r>
      <w:r w:rsidR="00354143" w:rsidRPr="00354143">
        <w:rPr>
          <w:sz w:val="28"/>
          <w:szCs w:val="28"/>
        </w:rPr>
        <w:t>муниципального образования «Треневское сельское поселение»</w:t>
      </w:r>
      <w:r w:rsidRPr="00903183">
        <w:rPr>
          <w:sz w:val="28"/>
          <w:szCs w:val="28"/>
        </w:rPr>
        <w:t>  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психотропных веществ</w:t>
      </w:r>
      <w:r>
        <w:rPr>
          <w:sz w:val="28"/>
          <w:szCs w:val="28"/>
        </w:rPr>
        <w:t>;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</w:t>
      </w:r>
      <w:r w:rsidR="00354143" w:rsidRPr="00354143">
        <w:rPr>
          <w:sz w:val="28"/>
          <w:szCs w:val="28"/>
        </w:rPr>
        <w:t>Треневского сельского поселения</w:t>
      </w:r>
      <w:r w:rsidRPr="00354143">
        <w:rPr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приема сообщений от граждан о местах незаконных посевов либо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растений;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03183" w:rsidRDefault="00D215B8" w:rsidP="00D215B8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Рабочей группы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r w:rsidR="00354143">
        <w:rPr>
          <w:sz w:val="28"/>
          <w:szCs w:val="28"/>
        </w:rPr>
        <w:t xml:space="preserve">Администрации </w:t>
      </w:r>
      <w:r w:rsidR="00354143" w:rsidRPr="00D215B8">
        <w:rPr>
          <w:sz w:val="28"/>
          <w:szCs w:val="28"/>
        </w:rPr>
        <w:t>Треневского сельского поселения</w:t>
      </w:r>
      <w:r w:rsidRPr="00903183">
        <w:rPr>
          <w:sz w:val="28"/>
          <w:szCs w:val="28"/>
        </w:rPr>
        <w:t xml:space="preserve"> с </w:t>
      </w:r>
      <w:r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  <w:szCs w:val="28"/>
        </w:rPr>
        <w:t>Ростовской области</w:t>
      </w:r>
      <w:r w:rsidRPr="0090318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территории </w:t>
      </w:r>
      <w:r w:rsidR="00354143">
        <w:rPr>
          <w:sz w:val="28"/>
          <w:szCs w:val="28"/>
        </w:rPr>
        <w:t xml:space="preserve">Администрации </w:t>
      </w:r>
      <w:r w:rsidR="00354143" w:rsidRPr="00D215B8">
        <w:rPr>
          <w:sz w:val="28"/>
          <w:szCs w:val="28"/>
        </w:rPr>
        <w:t>Треневского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03183" w:rsidRDefault="00D215B8" w:rsidP="00D215B8">
      <w:pPr>
        <w:pStyle w:val="a5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Рабочей группы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>
        <w:rPr>
          <w:sz w:val="28"/>
          <w:szCs w:val="28"/>
        </w:rPr>
        <w:t xml:space="preserve"> Рабочая группа</w:t>
      </w:r>
      <w:r w:rsidRPr="00903183">
        <w:rPr>
          <w:sz w:val="28"/>
          <w:szCs w:val="28"/>
        </w:rPr>
        <w:t xml:space="preserve"> осуществляет свою деятельность на плановой основе.</w:t>
      </w:r>
      <w:r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администрацией</w:t>
      </w:r>
      <w:r w:rsidRPr="00903183">
        <w:rPr>
          <w:sz w:val="28"/>
          <w:szCs w:val="28"/>
        </w:rPr>
        <w:t> </w:t>
      </w:r>
      <w:r w:rsidR="00354143">
        <w:rPr>
          <w:sz w:val="28"/>
          <w:szCs w:val="28"/>
        </w:rPr>
        <w:t xml:space="preserve"> </w:t>
      </w:r>
      <w:r w:rsidR="00354143" w:rsidRPr="00D215B8">
        <w:rPr>
          <w:sz w:val="28"/>
          <w:szCs w:val="28"/>
        </w:rPr>
        <w:t>Треневского сельского поселения</w:t>
      </w:r>
      <w:r w:rsidRPr="00903183">
        <w:rPr>
          <w:sz w:val="28"/>
          <w:szCs w:val="28"/>
        </w:rPr>
        <w:t>        10.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</w:t>
      </w:r>
      <w:r w:rsidR="00354143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 xml:space="preserve"> проводятся не реже двух раз в год</w:t>
      </w:r>
      <w:r>
        <w:rPr>
          <w:sz w:val="28"/>
          <w:szCs w:val="28"/>
        </w:rPr>
        <w:t>, в период июнь-сентябрь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председателя Рабочей группы</w:t>
      </w:r>
      <w:r w:rsidRPr="00903183">
        <w:rPr>
          <w:sz w:val="28"/>
          <w:szCs w:val="28"/>
        </w:rPr>
        <w:t xml:space="preserve"> могут проводиться внеочередные заседания </w:t>
      </w:r>
      <w:r>
        <w:rPr>
          <w:sz w:val="28"/>
          <w:szCs w:val="28"/>
        </w:rPr>
        <w:t>Рабоч</w:t>
      </w:r>
      <w:r w:rsidR="00354143">
        <w:rPr>
          <w:sz w:val="28"/>
          <w:szCs w:val="28"/>
        </w:rPr>
        <w:t>е</w:t>
      </w:r>
      <w:r>
        <w:rPr>
          <w:sz w:val="28"/>
          <w:szCs w:val="28"/>
        </w:rPr>
        <w:t>й группы</w:t>
      </w:r>
      <w:r w:rsidRPr="00903183">
        <w:rPr>
          <w:sz w:val="28"/>
          <w:szCs w:val="28"/>
        </w:rPr>
        <w:t>.</w:t>
      </w:r>
    </w:p>
    <w:p w:rsidR="00D215B8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её членов обязательно.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12.</w:t>
      </w:r>
      <w:r w:rsidRPr="0090318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на заседании он заблаговременно информирует об этом председателя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счит</w:t>
      </w:r>
      <w:r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могут привлекаться иные лица.</w:t>
      </w:r>
    </w:p>
    <w:p w:rsidR="00D215B8" w:rsidRPr="00903183" w:rsidRDefault="00D215B8" w:rsidP="00D215B8">
      <w:pPr>
        <w:pStyle w:val="a5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D215B8" w:rsidRPr="00903183" w:rsidRDefault="00D215B8" w:rsidP="00D215B8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03183" w:rsidRDefault="00D215B8" w:rsidP="00D215B8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Pr="00903183" w:rsidRDefault="00D215B8" w:rsidP="00D215B8">
      <w:pPr>
        <w:pStyle w:val="a5"/>
        <w:spacing w:beforeAutospacing="0" w:afterAutospacing="0"/>
        <w:rPr>
          <w:sz w:val="28"/>
          <w:szCs w:val="28"/>
        </w:rPr>
      </w:pPr>
    </w:p>
    <w:p w:rsidR="00D215B8" w:rsidRPr="00903183" w:rsidRDefault="00D215B8" w:rsidP="00D215B8">
      <w:pPr>
        <w:pStyle w:val="a5"/>
        <w:spacing w:beforeAutospacing="0" w:afterAutospacing="0"/>
        <w:jc w:val="right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Приложение № 3</w:t>
      </w:r>
    </w:p>
    <w:p w:rsidR="00D215B8" w:rsidRPr="00903183" w:rsidRDefault="00D215B8" w:rsidP="00D215B8">
      <w:pPr>
        <w:pStyle w:val="a5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03183" w:rsidRDefault="00D215B8" w:rsidP="00D215B8">
      <w:pPr>
        <w:pStyle w:val="a5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D215B8" w:rsidRDefault="00D215B8" w:rsidP="00D215B8">
      <w:pPr>
        <w:pStyle w:val="a5"/>
        <w:ind w:firstLine="709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354143" w:rsidRPr="00354143">
        <w:rPr>
          <w:sz w:val="28"/>
          <w:szCs w:val="28"/>
        </w:rPr>
        <w:t>Треневского сельского посе</w:t>
      </w:r>
      <w:r w:rsidR="00354143">
        <w:rPr>
          <w:sz w:val="28"/>
          <w:szCs w:val="28"/>
        </w:rPr>
        <w:t>л</w:t>
      </w:r>
      <w:r w:rsidR="00354143" w:rsidRPr="00354143">
        <w:rPr>
          <w:sz w:val="28"/>
          <w:szCs w:val="28"/>
        </w:rPr>
        <w:t>ения</w:t>
      </w:r>
      <w:r w:rsidRPr="00903183">
        <w:rPr>
          <w:sz w:val="28"/>
          <w:szCs w:val="28"/>
        </w:rPr>
        <w:t>  на 2022 год.</w:t>
      </w:r>
    </w:p>
    <w:p w:rsidR="00D215B8" w:rsidRPr="00D215B8" w:rsidRDefault="00D215B8" w:rsidP="00D215B8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ПРИМЕРНЫЙ</w:t>
      </w:r>
      <w:proofErr w:type="gramEnd"/>
      <w:r>
        <w:rPr>
          <w:sz w:val="28"/>
          <w:szCs w:val="28"/>
        </w:rPr>
        <w:t>, ПРИ НЕОБХОДИМОСТИ ДОПОЛНЯЕТСЯ ИНЫМИ МЕРОПРИЯТИЯМИ)</w:t>
      </w:r>
    </w:p>
    <w:p w:rsidR="00D215B8" w:rsidRPr="00903183" w:rsidRDefault="00D215B8" w:rsidP="00D215B8">
      <w:pPr>
        <w:pStyle w:val="a5"/>
        <w:ind w:firstLine="709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3"/>
        <w:gridCol w:w="3724"/>
        <w:gridCol w:w="2822"/>
        <w:gridCol w:w="2563"/>
      </w:tblGrid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№</w:t>
            </w:r>
          </w:p>
          <w:p w:rsidR="00D215B8" w:rsidRPr="00903183" w:rsidRDefault="00D215B8" w:rsidP="00354143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031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3183">
              <w:rPr>
                <w:sz w:val="28"/>
                <w:szCs w:val="28"/>
              </w:rPr>
              <w:t>/</w:t>
            </w:r>
            <w:proofErr w:type="spellStart"/>
            <w:r w:rsidRPr="009031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143" w:rsidRDefault="00D215B8" w:rsidP="0035414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Наименование </w:t>
            </w:r>
          </w:p>
          <w:p w:rsidR="00D215B8" w:rsidRPr="00903183" w:rsidRDefault="00D215B8" w:rsidP="0035414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мероприятий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firstLine="709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Срок </w:t>
            </w:r>
            <w:r w:rsidR="00354143">
              <w:rPr>
                <w:sz w:val="28"/>
                <w:szCs w:val="28"/>
              </w:rPr>
              <w:t xml:space="preserve">    </w:t>
            </w:r>
            <w:r w:rsidRPr="00903183">
              <w:rPr>
                <w:sz w:val="28"/>
                <w:szCs w:val="28"/>
              </w:rPr>
              <w:t>исполнения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firstLine="709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09" w:firstLine="709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ind w:firstLine="6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>юнь -</w:t>
            </w:r>
            <w:r w:rsidR="00AA6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09" w:firstLine="709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Обследование территории </w:t>
            </w:r>
            <w:r w:rsidR="00AA6E80" w:rsidRPr="00AA6E80">
              <w:rPr>
                <w:sz w:val="28"/>
                <w:szCs w:val="28"/>
              </w:rPr>
              <w:t>Треневского сельского поселения</w:t>
            </w:r>
            <w:r w:rsidRPr="00AA6E80">
              <w:rPr>
                <w:sz w:val="28"/>
                <w:szCs w:val="28"/>
              </w:rPr>
              <w:t xml:space="preserve"> на предмет выявления очагов </w:t>
            </w:r>
            <w:r w:rsidRPr="00903183">
              <w:rPr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Период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 w:rsidR="00D215B8" w:rsidRPr="00903183">
              <w:rPr>
                <w:sz w:val="28"/>
                <w:szCs w:val="28"/>
              </w:rPr>
              <w:t>юнь</w:t>
            </w:r>
            <w:proofErr w:type="spellEnd"/>
            <w:r w:rsidR="00D215B8" w:rsidRPr="00903183">
              <w:rPr>
                <w:sz w:val="28"/>
                <w:szCs w:val="28"/>
              </w:rPr>
              <w:t xml:space="preserve"> </w:t>
            </w:r>
            <w:r w:rsidR="00D215B8">
              <w:rPr>
                <w:sz w:val="28"/>
                <w:szCs w:val="28"/>
              </w:rPr>
              <w:t>–</w:t>
            </w:r>
            <w:r w:rsidR="00D215B8" w:rsidRPr="00903183">
              <w:rPr>
                <w:sz w:val="28"/>
                <w:szCs w:val="28"/>
              </w:rPr>
              <w:t xml:space="preserve"> </w:t>
            </w:r>
            <w:r w:rsidR="00D215B8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: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олотинка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ерновой,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удки,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ринички,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реневка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мени Ленина,</w:t>
            </w:r>
          </w:p>
          <w:p w:rsidR="00AA6E80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лександровский,</w:t>
            </w:r>
          </w:p>
          <w:p w:rsidR="00AA6E80" w:rsidRPr="00903183" w:rsidRDefault="00AA6E80" w:rsidP="00AA6E80">
            <w:pPr>
              <w:pStyle w:val="a5"/>
              <w:spacing w:before="0" w:beforeAutospacing="0" w:after="0" w:afterAutospacing="0" w:line="240" w:lineRule="atLeast"/>
              <w:ind w:firstLine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альчевско-Полненская</w:t>
            </w:r>
            <w:proofErr w:type="spellEnd"/>
          </w:p>
          <w:p w:rsidR="00AA6E80" w:rsidRPr="00903183" w:rsidRDefault="00AA6E80" w:rsidP="00AA6E80">
            <w:pPr>
              <w:pStyle w:val="a5"/>
              <w:spacing w:after="0" w:afterAutospacing="0"/>
              <w:ind w:firstLine="21"/>
              <w:jc w:val="both"/>
              <w:rPr>
                <w:sz w:val="28"/>
                <w:szCs w:val="28"/>
              </w:rPr>
            </w:pPr>
          </w:p>
          <w:p w:rsidR="00D215B8" w:rsidRPr="00903183" w:rsidRDefault="00D215B8" w:rsidP="00AA6E80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AA6E80" w:rsidRPr="00903183" w:rsidTr="00AA6E80">
        <w:trPr>
          <w:trHeight w:val="240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26"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выявленных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ind w:firstLine="21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26"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Pr="00903183">
              <w:rPr>
                <w:sz w:val="28"/>
                <w:szCs w:val="28"/>
              </w:rPr>
              <w:t xml:space="preserve"> уничтожения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26"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ind w:hanging="82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AA6E80" w:rsidRPr="00903183" w:rsidTr="00AA6E80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354143">
            <w:pPr>
              <w:pStyle w:val="a5"/>
              <w:spacing w:after="0" w:afterAutospacing="0"/>
              <w:ind w:left="-726"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AA6E80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B8" w:rsidRPr="00903183" w:rsidRDefault="00D215B8" w:rsidP="00D92BE8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D215B8" w:rsidRPr="00903183" w:rsidRDefault="00D215B8" w:rsidP="00D215B8">
      <w:pPr>
        <w:pStyle w:val="a5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D215B8" w:rsidRPr="00953BAF" w:rsidRDefault="00D215B8" w:rsidP="00D215B8">
      <w:pPr>
        <w:pStyle w:val="1"/>
        <w:tabs>
          <w:tab w:val="left" w:pos="986"/>
        </w:tabs>
        <w:spacing w:line="230" w:lineRule="auto"/>
        <w:ind w:left="0" w:right="30" w:firstLine="0"/>
        <w:rPr>
          <w:sz w:val="28"/>
        </w:rPr>
      </w:pPr>
      <w:bookmarkStart w:id="0" w:name="_Hlk98002709"/>
    </w:p>
    <w:bookmarkEnd w:id="0"/>
    <w:p w:rsidR="00D215B8" w:rsidRDefault="00D215B8" w:rsidP="00D215B8">
      <w:pPr>
        <w:pStyle w:val="1"/>
        <w:tabs>
          <w:tab w:val="left" w:pos="969"/>
        </w:tabs>
        <w:ind w:left="0" w:firstLine="709"/>
        <w:rPr>
          <w:sz w:val="28"/>
        </w:rPr>
      </w:pPr>
    </w:p>
    <w:p w:rsidR="00354449" w:rsidRDefault="00354449"/>
    <w:sectPr w:rsidR="00354449" w:rsidSect="00844CF3">
      <w:pgSz w:w="11900" w:h="16820"/>
      <w:pgMar w:top="1079" w:right="570" w:bottom="1258" w:left="1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15B8"/>
    <w:rsid w:val="00086222"/>
    <w:rsid w:val="002D173D"/>
    <w:rsid w:val="00354143"/>
    <w:rsid w:val="00354449"/>
    <w:rsid w:val="004C7791"/>
    <w:rsid w:val="00540DB9"/>
    <w:rsid w:val="006F36D2"/>
    <w:rsid w:val="008C5C45"/>
    <w:rsid w:val="00AA6E80"/>
    <w:rsid w:val="00C71A5C"/>
    <w:rsid w:val="00D11982"/>
    <w:rsid w:val="00D215B8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B8"/>
    <w:pPr>
      <w:widowControl w:val="0"/>
      <w:autoSpaceDE w:val="0"/>
      <w:autoSpaceDN w:val="0"/>
      <w:ind w:right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5B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215B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D215B8"/>
    <w:pPr>
      <w:ind w:left="148" w:firstLine="201"/>
      <w:jc w:val="both"/>
    </w:pPr>
  </w:style>
  <w:style w:type="paragraph" w:styleId="a5">
    <w:name w:val="Normal (Web)"/>
    <w:basedOn w:val="a"/>
    <w:rsid w:val="00D215B8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15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15B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2022-06-20T11:37:00Z</cp:lastPrinted>
  <dcterms:created xsi:type="dcterms:W3CDTF">2022-06-20T10:46:00Z</dcterms:created>
  <dcterms:modified xsi:type="dcterms:W3CDTF">2022-06-20T11:49:00Z</dcterms:modified>
</cp:coreProperties>
</file>