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F6" w:rsidRPr="00E90F7E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8"/>
          <w:szCs w:val="28"/>
        </w:rPr>
      </w:pPr>
      <w:r w:rsidRPr="00E90F7E">
        <w:rPr>
          <w:sz w:val="28"/>
          <w:szCs w:val="28"/>
        </w:rPr>
        <w:t>РОССИЙСКАЯ ФЕДЕРАЦИЯ</w:t>
      </w:r>
    </w:p>
    <w:p w:rsidR="005A51F6" w:rsidRPr="00E90F7E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E90F7E">
        <w:rPr>
          <w:sz w:val="28"/>
          <w:szCs w:val="28"/>
        </w:rPr>
        <w:t>РОСТОВСКАЯ ОБЛАСТЬ</w:t>
      </w:r>
    </w:p>
    <w:p w:rsidR="005A51F6" w:rsidRPr="00E90F7E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E90F7E">
        <w:rPr>
          <w:sz w:val="28"/>
          <w:szCs w:val="28"/>
        </w:rPr>
        <w:t>МУНИЦИПАЛЬНОЕ ОБРАЗОВАНИЕ</w:t>
      </w:r>
    </w:p>
    <w:p w:rsidR="005A51F6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E90F7E">
        <w:rPr>
          <w:sz w:val="28"/>
          <w:szCs w:val="28"/>
        </w:rPr>
        <w:t>«ТРЕНЕВСКОГО   СЕЛЬСКОЕ   ПОСЕЛЕНИЕ»</w:t>
      </w:r>
    </w:p>
    <w:p w:rsidR="00E90F7E" w:rsidRPr="00E90F7E" w:rsidRDefault="00E90F7E" w:rsidP="00E90F7E">
      <w:pPr>
        <w:spacing w:line="200" w:lineRule="atLeast"/>
        <w:ind w:left="284"/>
        <w:jc w:val="center"/>
        <w:rPr>
          <w:sz w:val="28"/>
          <w:szCs w:val="28"/>
        </w:rPr>
      </w:pPr>
    </w:p>
    <w:p w:rsidR="005A51F6" w:rsidRPr="00E90F7E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E90F7E">
        <w:rPr>
          <w:b/>
          <w:sz w:val="28"/>
          <w:szCs w:val="28"/>
        </w:rPr>
        <w:t>АДМИНИСТРАЦИЯ</w:t>
      </w:r>
    </w:p>
    <w:p w:rsidR="005A51F6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E90F7E">
        <w:rPr>
          <w:b/>
          <w:sz w:val="28"/>
          <w:szCs w:val="28"/>
        </w:rPr>
        <w:t>ТРЕНЕВСКОГО  СЕЛЬСКОГО ПОСЕЛЕНИЯ</w:t>
      </w:r>
    </w:p>
    <w:p w:rsidR="00E90F7E" w:rsidRPr="00E90F7E" w:rsidRDefault="00E90F7E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</w:p>
    <w:p w:rsidR="005A51F6" w:rsidRPr="00E90F7E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E90F7E">
        <w:rPr>
          <w:b/>
          <w:sz w:val="28"/>
          <w:szCs w:val="28"/>
        </w:rPr>
        <w:t>ПОСТАНОВЛЕНИЕ</w:t>
      </w:r>
    </w:p>
    <w:p w:rsidR="005A51F6" w:rsidRPr="00E90F7E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Default="005A51F6" w:rsidP="00814AEA">
      <w:pPr>
        <w:spacing w:line="200" w:lineRule="atLeast"/>
        <w:ind w:left="284"/>
        <w:rPr>
          <w:sz w:val="28"/>
          <w:szCs w:val="28"/>
        </w:rPr>
      </w:pPr>
      <w:r w:rsidRPr="00E90F7E">
        <w:rPr>
          <w:sz w:val="28"/>
          <w:szCs w:val="28"/>
        </w:rPr>
        <w:t xml:space="preserve">от </w:t>
      </w:r>
      <w:r w:rsidR="007466C3" w:rsidRPr="00E90F7E">
        <w:rPr>
          <w:sz w:val="28"/>
          <w:szCs w:val="28"/>
        </w:rPr>
        <w:t xml:space="preserve"> </w:t>
      </w:r>
      <w:r w:rsidR="0078235A" w:rsidRPr="00E90F7E">
        <w:rPr>
          <w:sz w:val="28"/>
          <w:szCs w:val="28"/>
        </w:rPr>
        <w:t>28</w:t>
      </w:r>
      <w:r w:rsidR="007466C3" w:rsidRPr="00E90F7E">
        <w:rPr>
          <w:sz w:val="28"/>
          <w:szCs w:val="28"/>
        </w:rPr>
        <w:t xml:space="preserve"> </w:t>
      </w:r>
      <w:r w:rsidR="0078235A" w:rsidRPr="00E90F7E">
        <w:rPr>
          <w:sz w:val="28"/>
          <w:szCs w:val="28"/>
        </w:rPr>
        <w:t xml:space="preserve"> июля </w:t>
      </w:r>
      <w:r w:rsidR="008E4BC5" w:rsidRPr="00E90F7E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>202</w:t>
      </w:r>
      <w:r w:rsidR="0078235A" w:rsidRPr="00E90F7E">
        <w:rPr>
          <w:sz w:val="28"/>
          <w:szCs w:val="28"/>
        </w:rPr>
        <w:t>3</w:t>
      </w:r>
      <w:r w:rsidRPr="00E90F7E">
        <w:rPr>
          <w:sz w:val="28"/>
          <w:szCs w:val="28"/>
        </w:rPr>
        <w:t xml:space="preserve">г.                  </w:t>
      </w:r>
      <w:r w:rsidR="00E90F7E">
        <w:rPr>
          <w:sz w:val="28"/>
          <w:szCs w:val="28"/>
        </w:rPr>
        <w:t xml:space="preserve">          </w:t>
      </w:r>
      <w:r w:rsidR="007466C3" w:rsidRPr="00E90F7E">
        <w:rPr>
          <w:sz w:val="28"/>
          <w:szCs w:val="28"/>
        </w:rPr>
        <w:t xml:space="preserve"> </w:t>
      </w:r>
      <w:r w:rsidR="008E4BC5" w:rsidRPr="00E90F7E">
        <w:rPr>
          <w:sz w:val="28"/>
          <w:szCs w:val="28"/>
        </w:rPr>
        <w:t>№</w:t>
      </w:r>
      <w:r w:rsidR="0078235A" w:rsidRPr="00E90F7E">
        <w:rPr>
          <w:sz w:val="28"/>
          <w:szCs w:val="28"/>
        </w:rPr>
        <w:t>44</w:t>
      </w:r>
      <w:r w:rsidRPr="00E90F7E">
        <w:rPr>
          <w:sz w:val="28"/>
          <w:szCs w:val="28"/>
        </w:rPr>
        <w:t xml:space="preserve">            </w:t>
      </w:r>
      <w:r w:rsidR="005C1993" w:rsidRPr="00E90F7E">
        <w:rPr>
          <w:sz w:val="28"/>
          <w:szCs w:val="28"/>
        </w:rPr>
        <w:t xml:space="preserve">                    </w:t>
      </w:r>
      <w:r w:rsidRPr="00E90F7E">
        <w:rPr>
          <w:sz w:val="28"/>
          <w:szCs w:val="28"/>
        </w:rPr>
        <w:t xml:space="preserve"> </w:t>
      </w:r>
      <w:r w:rsidR="007466C3" w:rsidRPr="00E90F7E">
        <w:rPr>
          <w:sz w:val="28"/>
          <w:szCs w:val="28"/>
        </w:rPr>
        <w:t xml:space="preserve">               </w:t>
      </w:r>
      <w:r w:rsidR="00814AEA" w:rsidRPr="00E90F7E">
        <w:rPr>
          <w:sz w:val="28"/>
          <w:szCs w:val="28"/>
        </w:rPr>
        <w:t xml:space="preserve">      </w:t>
      </w:r>
      <w:r w:rsidR="007466C3" w:rsidRPr="00E90F7E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>п.Долотинка</w:t>
      </w:r>
    </w:p>
    <w:p w:rsidR="00E90F7E" w:rsidRPr="00E90F7E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E90F7E" w:rsidRDefault="00814AEA" w:rsidP="00814AEA">
      <w:pPr>
        <w:spacing w:line="200" w:lineRule="atLeast"/>
        <w:rPr>
          <w:sz w:val="28"/>
          <w:szCs w:val="28"/>
        </w:rPr>
      </w:pPr>
      <w:r w:rsidRPr="00E90F7E">
        <w:rPr>
          <w:sz w:val="28"/>
          <w:szCs w:val="28"/>
        </w:rPr>
        <w:t xml:space="preserve">    </w:t>
      </w:r>
      <w:r w:rsidR="0078235A" w:rsidRPr="00E90F7E">
        <w:rPr>
          <w:b/>
          <w:bCs/>
          <w:sz w:val="28"/>
          <w:szCs w:val="28"/>
        </w:rPr>
        <w:t xml:space="preserve">«Об </w:t>
      </w:r>
      <w:r w:rsidR="007466C3" w:rsidRPr="00E90F7E">
        <w:rPr>
          <w:b/>
          <w:bCs/>
          <w:sz w:val="28"/>
          <w:szCs w:val="28"/>
        </w:rPr>
        <w:t xml:space="preserve"> </w:t>
      </w:r>
      <w:r w:rsidR="0078235A" w:rsidRPr="00E90F7E">
        <w:rPr>
          <w:b/>
          <w:bCs/>
          <w:sz w:val="28"/>
          <w:szCs w:val="28"/>
        </w:rPr>
        <w:t xml:space="preserve">уточнении </w:t>
      </w:r>
      <w:r w:rsidR="007466C3" w:rsidRPr="00E90F7E">
        <w:rPr>
          <w:b/>
          <w:bCs/>
          <w:sz w:val="28"/>
          <w:szCs w:val="28"/>
        </w:rPr>
        <w:t xml:space="preserve"> </w:t>
      </w:r>
      <w:r w:rsidR="0078235A" w:rsidRPr="00E90F7E">
        <w:rPr>
          <w:b/>
          <w:bCs/>
          <w:sz w:val="28"/>
          <w:szCs w:val="28"/>
        </w:rPr>
        <w:t>адреса</w:t>
      </w:r>
      <w:r w:rsidR="007466C3" w:rsidRPr="00E90F7E">
        <w:rPr>
          <w:b/>
          <w:bCs/>
          <w:sz w:val="28"/>
          <w:szCs w:val="28"/>
        </w:rPr>
        <w:t xml:space="preserve"> </w:t>
      </w:r>
      <w:r w:rsidR="0078235A" w:rsidRPr="00E90F7E">
        <w:rPr>
          <w:b/>
          <w:bCs/>
          <w:sz w:val="28"/>
          <w:szCs w:val="28"/>
        </w:rPr>
        <w:t xml:space="preserve"> объекта </w:t>
      </w:r>
    </w:p>
    <w:p w:rsidR="0078235A" w:rsidRPr="00E90F7E" w:rsidRDefault="007466C3" w:rsidP="00814AEA">
      <w:pPr>
        <w:spacing w:line="200" w:lineRule="atLeast"/>
        <w:ind w:left="284"/>
        <w:rPr>
          <w:sz w:val="28"/>
          <w:szCs w:val="28"/>
        </w:rPr>
      </w:pPr>
      <w:r w:rsidRPr="00E90F7E">
        <w:rPr>
          <w:b/>
          <w:bCs/>
          <w:sz w:val="28"/>
          <w:szCs w:val="28"/>
        </w:rPr>
        <w:t>а</w:t>
      </w:r>
      <w:r w:rsidR="0078235A" w:rsidRPr="00E90F7E">
        <w:rPr>
          <w:b/>
          <w:bCs/>
          <w:sz w:val="28"/>
          <w:szCs w:val="28"/>
        </w:rPr>
        <w:t>дресации</w:t>
      </w:r>
      <w:r w:rsidRPr="00E90F7E">
        <w:rPr>
          <w:b/>
          <w:bCs/>
          <w:sz w:val="28"/>
          <w:szCs w:val="28"/>
        </w:rPr>
        <w:t xml:space="preserve"> </w:t>
      </w:r>
      <w:r w:rsidR="0078235A" w:rsidRPr="00E90F7E">
        <w:rPr>
          <w:b/>
          <w:bCs/>
          <w:sz w:val="28"/>
          <w:szCs w:val="28"/>
        </w:rPr>
        <w:t xml:space="preserve"> в</w:t>
      </w:r>
      <w:r w:rsidRPr="00E90F7E">
        <w:rPr>
          <w:b/>
          <w:bCs/>
          <w:sz w:val="28"/>
          <w:szCs w:val="28"/>
        </w:rPr>
        <w:t xml:space="preserve"> </w:t>
      </w:r>
      <w:r w:rsidR="0078235A" w:rsidRPr="00E90F7E">
        <w:rPr>
          <w:b/>
          <w:bCs/>
          <w:sz w:val="28"/>
          <w:szCs w:val="28"/>
        </w:rPr>
        <w:t xml:space="preserve"> ФИАС»</w:t>
      </w:r>
      <w:r w:rsidR="0078235A" w:rsidRPr="00E90F7E">
        <w:rPr>
          <w:sz w:val="28"/>
          <w:szCs w:val="28"/>
        </w:rPr>
        <w:t xml:space="preserve"> </w:t>
      </w:r>
    </w:p>
    <w:p w:rsidR="0078235A" w:rsidRPr="00E90F7E" w:rsidRDefault="0078235A" w:rsidP="00814AEA">
      <w:pPr>
        <w:spacing w:line="200" w:lineRule="atLeast"/>
        <w:ind w:left="284"/>
        <w:rPr>
          <w:sz w:val="28"/>
          <w:szCs w:val="28"/>
        </w:rPr>
      </w:pPr>
    </w:p>
    <w:p w:rsidR="001D5ED1" w:rsidRPr="00E90F7E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r w:rsidRPr="00E90F7E">
        <w:rPr>
          <w:sz w:val="28"/>
          <w:szCs w:val="28"/>
        </w:rPr>
        <w:t xml:space="preserve">        В целях актуализации </w:t>
      </w:r>
      <w:r w:rsidR="00814AEA" w:rsidRPr="00E90F7E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>содержащихся в государственном адресном реестре сведений, внесения изменений в сведения государственного адресного реестра и размещения</w:t>
      </w:r>
      <w:r w:rsidR="00AC73B1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 xml:space="preserve"> ранее</w:t>
      </w:r>
      <w:r w:rsidR="00AC73B1">
        <w:rPr>
          <w:sz w:val="28"/>
          <w:szCs w:val="28"/>
        </w:rPr>
        <w:t xml:space="preserve">  не</w:t>
      </w:r>
      <w:r w:rsidRPr="00E90F7E">
        <w:rPr>
          <w:sz w:val="28"/>
          <w:szCs w:val="28"/>
        </w:rPr>
        <w:t>размещенных в</w:t>
      </w:r>
      <w:r w:rsidR="00AC73B1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>06.10.2003 г. № 131-ФЗ «Об общих принципах организации местного самоуправления в Росси</w:t>
      </w:r>
      <w:r w:rsidR="00AC73B1">
        <w:rPr>
          <w:sz w:val="28"/>
          <w:szCs w:val="28"/>
        </w:rPr>
        <w:t xml:space="preserve">йской Федерации» </w:t>
      </w:r>
      <w:r w:rsidRPr="00E90F7E">
        <w:rPr>
          <w:sz w:val="28"/>
          <w:szCs w:val="28"/>
        </w:rPr>
        <w:t xml:space="preserve"> от 28.12.2014г. </w:t>
      </w:r>
      <w:r w:rsidR="00AC73B1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E90F7E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E90F7E">
        <w:rPr>
          <w:sz w:val="28"/>
          <w:szCs w:val="28"/>
        </w:rPr>
        <w:t xml:space="preserve">Ростовской области </w:t>
      </w:r>
      <w:r w:rsidRPr="00E90F7E">
        <w:rPr>
          <w:sz w:val="28"/>
          <w:szCs w:val="28"/>
        </w:rPr>
        <w:t xml:space="preserve"> от </w:t>
      </w:r>
      <w:r w:rsidR="000315F7" w:rsidRPr="00E90F7E">
        <w:rPr>
          <w:sz w:val="28"/>
          <w:szCs w:val="28"/>
        </w:rPr>
        <w:t>25.07.2005</w:t>
      </w:r>
      <w:r w:rsidRPr="00E90F7E">
        <w:rPr>
          <w:sz w:val="28"/>
          <w:szCs w:val="28"/>
        </w:rPr>
        <w:t xml:space="preserve"> года № </w:t>
      </w:r>
      <w:r w:rsidR="000315F7" w:rsidRPr="00E90F7E">
        <w:rPr>
          <w:sz w:val="28"/>
          <w:szCs w:val="28"/>
        </w:rPr>
        <w:t>340</w:t>
      </w:r>
      <w:r w:rsidRPr="00E90F7E">
        <w:rPr>
          <w:sz w:val="28"/>
          <w:szCs w:val="28"/>
        </w:rPr>
        <w:t>-</w:t>
      </w:r>
      <w:r w:rsidR="000315F7" w:rsidRPr="00E90F7E">
        <w:rPr>
          <w:sz w:val="28"/>
          <w:szCs w:val="28"/>
        </w:rPr>
        <w:t>ЗС</w:t>
      </w:r>
      <w:r w:rsidRPr="00E90F7E">
        <w:rPr>
          <w:sz w:val="28"/>
          <w:szCs w:val="28"/>
        </w:rPr>
        <w:t xml:space="preserve"> «Об административно-территориальном устройстве </w:t>
      </w:r>
      <w:r w:rsidR="000315F7" w:rsidRPr="00E90F7E">
        <w:rPr>
          <w:sz w:val="28"/>
          <w:szCs w:val="28"/>
        </w:rPr>
        <w:t xml:space="preserve">Ростовской </w:t>
      </w:r>
      <w:r w:rsidRPr="00E90F7E">
        <w:rPr>
          <w:sz w:val="28"/>
          <w:szCs w:val="28"/>
        </w:rPr>
        <w:t xml:space="preserve"> области и порядке его изменения»,</w:t>
      </w:r>
      <w:r w:rsidR="00E90F7E" w:rsidRPr="00E90F7E">
        <w:rPr>
          <w:color w:val="000000"/>
          <w:sz w:val="28"/>
          <w:szCs w:val="28"/>
          <w:shd w:val="clear" w:color="auto" w:fill="FFFFFF"/>
        </w:rPr>
        <w:t xml:space="preserve"> раздел</w:t>
      </w:r>
      <w:r w:rsidR="00AC73B1">
        <w:rPr>
          <w:color w:val="000000"/>
          <w:sz w:val="28"/>
          <w:szCs w:val="28"/>
          <w:shd w:val="clear" w:color="auto" w:fill="FFFFFF"/>
        </w:rPr>
        <w:t>а</w:t>
      </w:r>
      <w:r w:rsidR="00E90F7E" w:rsidRPr="00E90F7E">
        <w:rPr>
          <w:color w:val="000000"/>
          <w:sz w:val="28"/>
          <w:szCs w:val="28"/>
          <w:shd w:val="clear" w:color="auto" w:fill="FFFFFF"/>
        </w:rPr>
        <w:t xml:space="preserve"> IV</w:t>
      </w:r>
      <w:r w:rsidR="004B4CDB">
        <w:rPr>
          <w:color w:val="000000"/>
          <w:sz w:val="28"/>
          <w:szCs w:val="28"/>
          <w:shd w:val="clear" w:color="auto" w:fill="FFFFFF"/>
        </w:rPr>
        <w:t xml:space="preserve"> </w:t>
      </w:r>
      <w:r w:rsidR="004B4CDB" w:rsidRPr="004B4CDB">
        <w:rPr>
          <w:color w:val="000000"/>
          <w:sz w:val="28"/>
          <w:szCs w:val="28"/>
          <w:shd w:val="clear" w:color="auto" w:fill="FFFFFF"/>
        </w:rPr>
        <w:t>«</w:t>
      </w:r>
      <w:r w:rsidR="00A91003" w:rsidRPr="004B4CDB">
        <w:rPr>
          <w:bCs/>
          <w:color w:val="22272F"/>
          <w:sz w:val="28"/>
          <w:szCs w:val="28"/>
          <w:shd w:val="clear" w:color="auto" w:fill="FFFFFF"/>
        </w:rPr>
        <w:t>Порядок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</w:t>
      </w:r>
      <w:r w:rsidR="004B4CDB" w:rsidRPr="004B4CDB">
        <w:rPr>
          <w:bCs/>
          <w:color w:val="22272F"/>
          <w:sz w:val="28"/>
          <w:szCs w:val="28"/>
          <w:shd w:val="clear" w:color="auto" w:fill="FFFFFF"/>
        </w:rPr>
        <w:t>»</w:t>
      </w:r>
      <w:r w:rsidR="004B4CD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90F7E" w:rsidRPr="00E90F7E">
        <w:rPr>
          <w:color w:val="000000"/>
          <w:sz w:val="28"/>
          <w:szCs w:val="28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E90F7E">
        <w:rPr>
          <w:color w:val="000000"/>
          <w:sz w:val="28"/>
          <w:szCs w:val="28"/>
          <w:shd w:val="clear" w:color="auto" w:fill="FFFFFF"/>
        </w:rPr>
        <w:t>Постановлением Правит</w:t>
      </w:r>
      <w:r w:rsidR="00A91003">
        <w:rPr>
          <w:color w:val="000000"/>
          <w:sz w:val="28"/>
          <w:szCs w:val="28"/>
          <w:shd w:val="clear" w:color="auto" w:fill="FFFFFF"/>
        </w:rPr>
        <w:t>ельства РФ от 22.05.2015 №492</w:t>
      </w:r>
      <w:r w:rsidR="00E90F7E" w:rsidRPr="00E90F7E">
        <w:rPr>
          <w:color w:val="000000"/>
          <w:sz w:val="28"/>
          <w:szCs w:val="28"/>
          <w:shd w:val="clear" w:color="auto" w:fill="FFFFFF"/>
        </w:rPr>
        <w:t>,</w:t>
      </w:r>
      <w:r w:rsidRPr="00E90F7E">
        <w:rPr>
          <w:sz w:val="28"/>
          <w:szCs w:val="28"/>
        </w:rPr>
        <w:t xml:space="preserve"> Уставом Треневского сельского поселения Миллеровского  района Ростовской области, в </w:t>
      </w:r>
      <w:r w:rsidR="00AC73B1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Треневского  сельского поселения Миллеровского муниципального  района  Ростовской  области </w:t>
      </w:r>
    </w:p>
    <w:p w:rsidR="001D5ED1" w:rsidRPr="00E90F7E" w:rsidRDefault="0078235A" w:rsidP="00814AEA">
      <w:pPr>
        <w:spacing w:line="200" w:lineRule="atLeast"/>
        <w:ind w:left="284"/>
        <w:jc w:val="both"/>
        <w:rPr>
          <w:b/>
          <w:sz w:val="28"/>
          <w:szCs w:val="28"/>
        </w:rPr>
      </w:pPr>
      <w:r w:rsidRPr="00E90F7E">
        <w:rPr>
          <w:b/>
          <w:sz w:val="28"/>
          <w:szCs w:val="28"/>
        </w:rPr>
        <w:t xml:space="preserve">ПОСТАНОВЛЯЕТ: </w:t>
      </w:r>
    </w:p>
    <w:p w:rsidR="0078235A" w:rsidRPr="00E90F7E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r w:rsidRPr="00E90F7E">
        <w:rPr>
          <w:sz w:val="28"/>
          <w:szCs w:val="28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r w:rsidR="001D5ED1" w:rsidRPr="00E90F7E">
        <w:rPr>
          <w:sz w:val="28"/>
          <w:szCs w:val="28"/>
        </w:rPr>
        <w:t xml:space="preserve">Треневского </w:t>
      </w:r>
      <w:r w:rsidRPr="00E90F7E">
        <w:rPr>
          <w:sz w:val="28"/>
          <w:szCs w:val="28"/>
        </w:rPr>
        <w:t xml:space="preserve"> сельского</w:t>
      </w:r>
      <w:r w:rsidR="00E90F7E">
        <w:rPr>
          <w:sz w:val="28"/>
          <w:szCs w:val="28"/>
        </w:rPr>
        <w:t xml:space="preserve"> </w:t>
      </w:r>
      <w:r w:rsidRPr="00E90F7E">
        <w:rPr>
          <w:sz w:val="28"/>
          <w:szCs w:val="28"/>
        </w:rPr>
        <w:t xml:space="preserve"> поселения </w:t>
      </w:r>
      <w:r w:rsidR="001D5ED1" w:rsidRPr="00E90F7E">
        <w:rPr>
          <w:sz w:val="28"/>
          <w:szCs w:val="28"/>
        </w:rPr>
        <w:t>Миллеро</w:t>
      </w:r>
      <w:r w:rsidR="005E251A" w:rsidRPr="00E90F7E">
        <w:rPr>
          <w:sz w:val="28"/>
          <w:szCs w:val="28"/>
        </w:rPr>
        <w:t>в</w:t>
      </w:r>
      <w:r w:rsidR="001D5ED1" w:rsidRPr="00E90F7E">
        <w:rPr>
          <w:sz w:val="28"/>
          <w:szCs w:val="28"/>
        </w:rPr>
        <w:t xml:space="preserve">ского </w:t>
      </w:r>
      <w:r w:rsidRPr="00E90F7E">
        <w:rPr>
          <w:sz w:val="28"/>
          <w:szCs w:val="28"/>
        </w:rPr>
        <w:t xml:space="preserve"> муниципального района </w:t>
      </w:r>
      <w:r w:rsidR="001D5ED1" w:rsidRPr="00E90F7E">
        <w:rPr>
          <w:sz w:val="28"/>
          <w:szCs w:val="28"/>
        </w:rPr>
        <w:t xml:space="preserve">Ростовской </w:t>
      </w:r>
      <w:r w:rsidRPr="00E90F7E">
        <w:rPr>
          <w:sz w:val="28"/>
          <w:szCs w:val="28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E90F7E">
        <w:rPr>
          <w:sz w:val="28"/>
          <w:szCs w:val="28"/>
        </w:rPr>
        <w:t xml:space="preserve">нения и аннулирования адресов», </w:t>
      </w:r>
      <w:r w:rsidR="00E90F7E" w:rsidRPr="00E90F7E">
        <w:rPr>
          <w:color w:val="000000"/>
          <w:sz w:val="28"/>
          <w:szCs w:val="28"/>
          <w:shd w:val="clear" w:color="auto" w:fill="FFFFFF"/>
        </w:rPr>
        <w:t xml:space="preserve"> раздела  IV Правил межведомственного информационного взаимодействия при ведении государственного адресного реестра, утвержденных </w:t>
      </w:r>
      <w:r w:rsidR="00AC73B1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E90F7E">
        <w:rPr>
          <w:color w:val="000000"/>
          <w:sz w:val="28"/>
          <w:szCs w:val="28"/>
          <w:shd w:val="clear" w:color="auto" w:fill="FFFFFF"/>
        </w:rPr>
        <w:t>Постановлением Правительства РФ от 22.05.2015 №492</w:t>
      </w: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6477"/>
        <w:gridCol w:w="3126"/>
      </w:tblGrid>
      <w:tr w:rsidR="0078235A" w:rsidRPr="00E90F7E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78235A" w:rsidRPr="00E90F7E" w:rsidTr="004B4CDB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E90F7E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>РФ,</w:t>
            </w:r>
            <w:r w:rsidR="00E90F7E" w:rsidRPr="00E90F7E">
              <w:rPr>
                <w:sz w:val="28"/>
                <w:szCs w:val="28"/>
              </w:rPr>
              <w:t xml:space="preserve"> </w:t>
            </w:r>
            <w:r w:rsidR="001D5ED1" w:rsidRPr="00E90F7E">
              <w:rPr>
                <w:sz w:val="28"/>
                <w:szCs w:val="28"/>
              </w:rPr>
              <w:t>Ростовская</w:t>
            </w:r>
            <w:r w:rsidRPr="00E90F7E">
              <w:rPr>
                <w:sz w:val="28"/>
                <w:szCs w:val="28"/>
              </w:rPr>
              <w:t xml:space="preserve"> область, </w:t>
            </w:r>
            <w:r w:rsidR="001D5ED1" w:rsidRPr="00E90F7E">
              <w:rPr>
                <w:sz w:val="28"/>
                <w:szCs w:val="28"/>
              </w:rPr>
              <w:t xml:space="preserve">Миллеровский </w:t>
            </w:r>
            <w:r w:rsidRPr="00E90F7E">
              <w:rPr>
                <w:sz w:val="28"/>
                <w:szCs w:val="28"/>
              </w:rPr>
              <w:t xml:space="preserve"> муниципальный р-н.,</w:t>
            </w:r>
            <w:r w:rsidR="001D5ED1" w:rsidRPr="00E90F7E">
              <w:rPr>
                <w:sz w:val="28"/>
                <w:szCs w:val="28"/>
              </w:rPr>
              <w:t xml:space="preserve">Треневское </w:t>
            </w:r>
            <w:r w:rsidRPr="00E90F7E">
              <w:rPr>
                <w:sz w:val="28"/>
                <w:szCs w:val="28"/>
              </w:rPr>
              <w:t xml:space="preserve"> сельское поселение, </w:t>
            </w:r>
            <w:r w:rsidR="001D5ED1" w:rsidRPr="00E90F7E">
              <w:rPr>
                <w:sz w:val="28"/>
                <w:szCs w:val="28"/>
              </w:rPr>
              <w:t>п.Долотинка</w:t>
            </w:r>
            <w:r w:rsidRPr="00E90F7E">
              <w:rPr>
                <w:sz w:val="28"/>
                <w:szCs w:val="28"/>
              </w:rPr>
              <w:t>, ул.</w:t>
            </w:r>
            <w:r w:rsidR="001D5ED1" w:rsidRPr="00E90F7E">
              <w:rPr>
                <w:sz w:val="28"/>
                <w:szCs w:val="28"/>
              </w:rPr>
              <w:t>Советская, д.4а</w:t>
            </w:r>
            <w:r w:rsidRPr="00E90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E90F7E" w:rsidRDefault="001D5ED1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color w:val="343434"/>
                <w:sz w:val="28"/>
                <w:szCs w:val="28"/>
              </w:rPr>
              <w:t>61:22:0060101:360</w:t>
            </w:r>
            <w:r w:rsidR="0078235A" w:rsidRPr="00E90F7E">
              <w:rPr>
                <w:sz w:val="28"/>
                <w:szCs w:val="28"/>
              </w:rPr>
              <w:t xml:space="preserve"> </w:t>
            </w:r>
          </w:p>
        </w:tc>
      </w:tr>
      <w:tr w:rsidR="0078235A" w:rsidRPr="00E90F7E" w:rsidTr="004B4CDB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E90F7E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E90F7E" w:rsidRDefault="007466C3" w:rsidP="00E90F7E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>РФ, Ростовская область, Миллеровский  муниципальный р-н.,Треневское  сельское поселение, п.Долотинка, ул.Советская, д.3а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color w:val="343434"/>
                <w:sz w:val="28"/>
                <w:szCs w:val="28"/>
              </w:rPr>
              <w:t>61:22:0060101:363</w:t>
            </w:r>
          </w:p>
        </w:tc>
      </w:tr>
      <w:tr w:rsidR="007466C3" w:rsidRPr="00E90F7E" w:rsidTr="004B4CDB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E90F7E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>РФ, Ростовская область, Миллеровский  муниципальный р-н.,Треневское  сельское поселение, п.Долотинка, ул.Советская, д.1а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E90F7E">
              <w:rPr>
                <w:color w:val="343434"/>
                <w:sz w:val="28"/>
                <w:szCs w:val="28"/>
              </w:rPr>
              <w:t>61:22:0060101:337</w:t>
            </w:r>
          </w:p>
        </w:tc>
      </w:tr>
      <w:tr w:rsidR="007466C3" w:rsidRPr="00E90F7E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4B4CDB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66C3" w:rsidRPr="00E90F7E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E90F7E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E90F7E">
              <w:rPr>
                <w:sz w:val="28"/>
                <w:szCs w:val="28"/>
              </w:rPr>
              <w:t>РФ, Ростовская область, Миллеровский  муниципальный р-н.,Треневское  сельское поселение, п.Долотинка, ул.Заводская, д.5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E90F7E">
              <w:rPr>
                <w:color w:val="343434"/>
                <w:sz w:val="28"/>
                <w:szCs w:val="28"/>
              </w:rPr>
              <w:t>61:22:0060101:347</w:t>
            </w:r>
          </w:p>
        </w:tc>
      </w:tr>
      <w:tr w:rsidR="007466C3" w:rsidRPr="00E90F7E" w:rsidTr="004B4CDB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6C3" w:rsidRPr="00E90F7E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</w:p>
        </w:tc>
      </w:tr>
    </w:tbl>
    <w:p w:rsidR="00AC73B1" w:rsidRDefault="00AC73B1" w:rsidP="00AC73B1">
      <w:pPr>
        <w:rPr>
          <w:sz w:val="27"/>
          <w:szCs w:val="27"/>
        </w:rPr>
      </w:pPr>
    </w:p>
    <w:p w:rsidR="00AC73B1" w:rsidRDefault="00AC73B1" w:rsidP="00AC73B1">
      <w:pPr>
        <w:rPr>
          <w:sz w:val="27"/>
          <w:szCs w:val="27"/>
        </w:rPr>
      </w:pPr>
      <w:r w:rsidRPr="00077557">
        <w:rPr>
          <w:sz w:val="27"/>
          <w:szCs w:val="27"/>
        </w:rPr>
        <w:t>2.Настоящее постановление вступает в силу с момента его официального  опубликования.</w:t>
      </w:r>
    </w:p>
    <w:p w:rsidR="00E90F7E" w:rsidRPr="00E90F7E" w:rsidRDefault="00AC73B1" w:rsidP="00E90F7E">
      <w:pPr>
        <w:spacing w:before="100" w:beforeAutospacing="1" w:after="100" w:afterAutospacing="1" w:line="20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78235A" w:rsidRPr="00E90F7E">
        <w:rPr>
          <w:sz w:val="28"/>
          <w:szCs w:val="28"/>
        </w:rPr>
        <w:t>.Контроль над исполнением настоящего п</w:t>
      </w:r>
      <w:r w:rsidR="00E90F7E" w:rsidRPr="00E90F7E">
        <w:rPr>
          <w:sz w:val="28"/>
          <w:szCs w:val="28"/>
        </w:rPr>
        <w:t>остановления оставляю за собой.</w:t>
      </w:r>
    </w:p>
    <w:p w:rsidR="00E90F7E" w:rsidRDefault="00814AEA" w:rsidP="00E90F7E">
      <w:pPr>
        <w:spacing w:line="200" w:lineRule="atLeast"/>
        <w:rPr>
          <w:sz w:val="28"/>
          <w:szCs w:val="28"/>
        </w:rPr>
      </w:pPr>
      <w:r w:rsidRPr="00E90F7E">
        <w:rPr>
          <w:sz w:val="28"/>
          <w:szCs w:val="28"/>
        </w:rPr>
        <w:t xml:space="preserve">Глава Администрации </w:t>
      </w:r>
    </w:p>
    <w:p w:rsidR="00E90F7E" w:rsidRPr="00E90F7E" w:rsidRDefault="00814AEA" w:rsidP="00E90F7E">
      <w:pPr>
        <w:spacing w:line="200" w:lineRule="atLeast"/>
        <w:rPr>
          <w:sz w:val="28"/>
          <w:szCs w:val="28"/>
        </w:rPr>
      </w:pPr>
      <w:r w:rsidRPr="00E90F7E">
        <w:rPr>
          <w:sz w:val="28"/>
          <w:szCs w:val="28"/>
        </w:rPr>
        <w:t xml:space="preserve">Треневского сельского поселения                                           </w:t>
      </w:r>
      <w:r w:rsidR="00E90F7E">
        <w:rPr>
          <w:sz w:val="28"/>
          <w:szCs w:val="28"/>
        </w:rPr>
        <w:t xml:space="preserve">                  </w:t>
      </w:r>
      <w:r w:rsidRPr="00E90F7E">
        <w:rPr>
          <w:sz w:val="28"/>
          <w:szCs w:val="28"/>
        </w:rPr>
        <w:t xml:space="preserve"> </w:t>
      </w:r>
      <w:r w:rsidR="00E90F7E" w:rsidRPr="00E90F7E">
        <w:rPr>
          <w:sz w:val="28"/>
          <w:szCs w:val="28"/>
        </w:rPr>
        <w:t>И.П.Гаплевская</w:t>
      </w:r>
    </w:p>
    <w:p w:rsidR="00E90F7E" w:rsidRPr="00E90F7E" w:rsidRDefault="00E90F7E" w:rsidP="00E90F7E">
      <w:pPr>
        <w:widowControl w:val="0"/>
        <w:spacing w:line="160" w:lineRule="atLeast"/>
        <w:ind w:left="284"/>
        <w:rPr>
          <w:sz w:val="28"/>
          <w:szCs w:val="28"/>
        </w:rPr>
      </w:pPr>
    </w:p>
    <w:p w:rsidR="00814AEA" w:rsidRPr="00E90F7E" w:rsidRDefault="00814AEA" w:rsidP="00E90F7E">
      <w:pPr>
        <w:spacing w:before="100" w:beforeAutospacing="1" w:line="200" w:lineRule="atLeast"/>
        <w:rPr>
          <w:sz w:val="28"/>
          <w:szCs w:val="28"/>
        </w:rPr>
      </w:pPr>
      <w:r w:rsidRPr="00E90F7E">
        <w:rPr>
          <w:sz w:val="28"/>
          <w:szCs w:val="28"/>
        </w:rPr>
        <w:t xml:space="preserve">       </w:t>
      </w:r>
      <w:r w:rsidR="00E90F7E">
        <w:rPr>
          <w:sz w:val="28"/>
          <w:szCs w:val="28"/>
        </w:rPr>
        <w:t xml:space="preserve">                             </w:t>
      </w:r>
    </w:p>
    <w:p w:rsidR="005A51F6" w:rsidRPr="00E90F7E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E90F7E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E90F7E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E90F7E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E90F7E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E90F7E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E90F7E" w:rsidSect="00814AEA">
      <w:footerReference w:type="even" r:id="rId7"/>
      <w:footerReference w:type="default" r:id="rId8"/>
      <w:footerReference w:type="first" r:id="rId9"/>
      <w:pgSz w:w="11907" w:h="16840" w:code="9"/>
      <w:pgMar w:top="284" w:right="567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10" w:rsidRDefault="00662210" w:rsidP="00377971">
      <w:r>
        <w:separator/>
      </w:r>
    </w:p>
  </w:endnote>
  <w:endnote w:type="continuationSeparator" w:id="0">
    <w:p w:rsidR="00662210" w:rsidRDefault="00662210" w:rsidP="0037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235A" w:rsidRDefault="007823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4CDB">
      <w:rPr>
        <w:rStyle w:val="ad"/>
        <w:noProof/>
      </w:rPr>
      <w:t>2</w:t>
    </w:r>
    <w:r>
      <w:rPr>
        <w:rStyle w:val="ad"/>
      </w:rPr>
      <w:fldChar w:fldCharType="end"/>
    </w:r>
  </w:p>
  <w:p w:rsidR="0078235A" w:rsidRDefault="0078235A">
    <w:pPr>
      <w:pStyle w:val="a5"/>
      <w:ind w:right="360"/>
      <w:rPr>
        <w:sz w:val="12"/>
      </w:rPr>
    </w:pPr>
  </w:p>
  <w:p w:rsidR="0078235A" w:rsidRDefault="007823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5A" w:rsidRDefault="0078235A">
    <w:pPr>
      <w:pStyle w:val="a5"/>
      <w:jc w:val="right"/>
    </w:pPr>
  </w:p>
  <w:p w:rsidR="0078235A" w:rsidRDefault="007823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10" w:rsidRDefault="00662210" w:rsidP="00377971">
      <w:r>
        <w:separator/>
      </w:r>
    </w:p>
  </w:footnote>
  <w:footnote w:type="continuationSeparator" w:id="0">
    <w:p w:rsidR="00662210" w:rsidRDefault="00662210" w:rsidP="00377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1F6"/>
    <w:rsid w:val="000315F7"/>
    <w:rsid w:val="00092F7A"/>
    <w:rsid w:val="000D12CA"/>
    <w:rsid w:val="00152933"/>
    <w:rsid w:val="001D3782"/>
    <w:rsid w:val="001D5ED1"/>
    <w:rsid w:val="00277968"/>
    <w:rsid w:val="00377971"/>
    <w:rsid w:val="00383AD0"/>
    <w:rsid w:val="00386071"/>
    <w:rsid w:val="003D6B44"/>
    <w:rsid w:val="003E21D1"/>
    <w:rsid w:val="004B142B"/>
    <w:rsid w:val="004B4CDB"/>
    <w:rsid w:val="0057203C"/>
    <w:rsid w:val="005A51F6"/>
    <w:rsid w:val="005C1993"/>
    <w:rsid w:val="005E251A"/>
    <w:rsid w:val="00662210"/>
    <w:rsid w:val="0073247C"/>
    <w:rsid w:val="007466C3"/>
    <w:rsid w:val="0077730F"/>
    <w:rsid w:val="0078235A"/>
    <w:rsid w:val="007B080A"/>
    <w:rsid w:val="00814AEA"/>
    <w:rsid w:val="008E4BC5"/>
    <w:rsid w:val="008F50D6"/>
    <w:rsid w:val="00934E11"/>
    <w:rsid w:val="00A91003"/>
    <w:rsid w:val="00AC73B1"/>
    <w:rsid w:val="00B02929"/>
    <w:rsid w:val="00B579D4"/>
    <w:rsid w:val="00C4355E"/>
    <w:rsid w:val="00C933B8"/>
    <w:rsid w:val="00E90F7E"/>
    <w:rsid w:val="00EC0E16"/>
    <w:rsid w:val="00F1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2020-09-15T09:54:00Z</dcterms:created>
  <dcterms:modified xsi:type="dcterms:W3CDTF">2023-08-03T08:42:00Z</dcterms:modified>
</cp:coreProperties>
</file>