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197BDC">
        <w:rPr>
          <w:color w:val="000000"/>
          <w:sz w:val="24"/>
        </w:rPr>
        <w:t xml:space="preserve">Треневского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35B29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197BDC">
              <w:rPr>
                <w:color w:val="000000"/>
                <w:sz w:val="24"/>
              </w:rPr>
              <w:t>Треневского</w:t>
            </w:r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35B29" w:rsidRPr="00935B29">
              <w:rPr>
                <w:i/>
                <w:color w:val="000000"/>
                <w:sz w:val="24"/>
              </w:rPr>
              <w:t>Социальная поддержка граждан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197BDC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197BDC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 «</w:t>
            </w:r>
            <w:r w:rsidR="00935B29"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35B2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197BDC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197BDC">
              <w:rPr>
                <w:color w:val="000000"/>
                <w:sz w:val="24"/>
              </w:rPr>
              <w:t>71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197BDC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9678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BA1BAB">
                <w:rPr>
                  <w:rStyle w:val="a3"/>
                  <w:sz w:val="24"/>
                </w:rPr>
                <w:t>https://www.trenevskoesp.ru/images/doc/2024/2024-11-27/post-2024-N-106.docx</w:t>
              </w:r>
            </w:hyperlink>
          </w:p>
          <w:p w:rsidR="009678FA" w:rsidRPr="00AA6F4E" w:rsidRDefault="009678FA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935B29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197BD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97BDC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197BD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97BDC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«Социальная поддержка граждан»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1D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9351D3">
              <w:rPr>
                <w:color w:val="000000"/>
                <w:sz w:val="24"/>
              </w:rPr>
              <w:t>29.10.2018 № 71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197BD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97BDC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Default="009678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BA1BAB">
                <w:rPr>
                  <w:rStyle w:val="a3"/>
                  <w:sz w:val="24"/>
                </w:rPr>
                <w:t>https://www.trenevskoesp.ru/images/doc/2024/2024-11-27/post-2024-N-106.docx</w:t>
              </w:r>
            </w:hyperlink>
          </w:p>
          <w:p w:rsidR="009678FA" w:rsidRPr="00AA6F4E" w:rsidRDefault="009678FA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935B2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935B29">
              <w:rPr>
                <w:i/>
                <w:color w:val="000000"/>
                <w:sz w:val="24"/>
              </w:rPr>
              <w:t>Социальная  поддержка отдельных категорий граждан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35B29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197BD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97BDC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197BD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97BDC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«Социальная поддержка граждан»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1D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9351D3">
              <w:rPr>
                <w:color w:val="000000"/>
                <w:sz w:val="24"/>
              </w:rPr>
              <w:t>29.10.2018 № 71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197BD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197BDC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Default="009678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BA1BAB">
                <w:rPr>
                  <w:rStyle w:val="a3"/>
                  <w:sz w:val="24"/>
                </w:rPr>
                <w:t>https://www.trenevskoesp.ru/images/doc/2024/2024-11-27/post-2024-N-106.docx</w:t>
              </w:r>
            </w:hyperlink>
          </w:p>
          <w:p w:rsidR="009678FA" w:rsidRPr="00AA6F4E" w:rsidRDefault="009678FA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9678FA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197BDC"/>
    <w:rsid w:val="003B43AA"/>
    <w:rsid w:val="004C1DD3"/>
    <w:rsid w:val="00596651"/>
    <w:rsid w:val="0068019C"/>
    <w:rsid w:val="009351D3"/>
    <w:rsid w:val="00935B29"/>
    <w:rsid w:val="009678FA"/>
    <w:rsid w:val="009A7A98"/>
    <w:rsid w:val="00AB5917"/>
    <w:rsid w:val="00C741CB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0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06.docx" TargetMode="External"/><Relationship Id="rId5" Type="http://schemas.openxmlformats.org/officeDocument/2006/relationships/hyperlink" Target="https://www.trenevskoesp.ru/images/doc/2024/2024-11-27/post-2024-N-10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2024-10-16T11:57:00Z</dcterms:created>
  <dcterms:modified xsi:type="dcterms:W3CDTF">2024-12-11T06:16:00Z</dcterms:modified>
</cp:coreProperties>
</file>