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</w:t>
      </w:r>
      <w:r w:rsidR="00297A8D">
        <w:rPr>
          <w:szCs w:val="24"/>
        </w:rPr>
        <w:t>в аренду сроком на 5 (пять) лет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</w:t>
      </w:r>
      <w:r w:rsidR="00297A8D">
        <w:rPr>
          <w:szCs w:val="24"/>
        </w:rPr>
        <w:t>сельскохозяйственного назначения</w:t>
      </w:r>
      <w:r w:rsidRPr="00225806">
        <w:rPr>
          <w:szCs w:val="24"/>
        </w:rPr>
        <w:t xml:space="preserve"> площадью </w:t>
      </w:r>
      <w:r w:rsidR="00297A8D">
        <w:rPr>
          <w:szCs w:val="24"/>
        </w:rPr>
        <w:t>32644</w:t>
      </w:r>
      <w:r w:rsidRPr="00225806">
        <w:rPr>
          <w:szCs w:val="24"/>
        </w:rPr>
        <w:t xml:space="preserve"> кв.м,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297A8D">
        <w:rPr>
          <w:szCs w:val="24"/>
        </w:rPr>
        <w:t>Ольхово-Рогское</w:t>
      </w:r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297A8D">
        <w:rPr>
          <w:szCs w:val="24"/>
        </w:rPr>
        <w:t>600016</w:t>
      </w:r>
      <w:r w:rsidR="00C066C6">
        <w:rPr>
          <w:szCs w:val="24"/>
        </w:rPr>
        <w:t xml:space="preserve">                    </w:t>
      </w:r>
      <w:r>
        <w:rPr>
          <w:szCs w:val="24"/>
        </w:rPr>
        <w:t xml:space="preserve"> (Участок № 1);</w:t>
      </w:r>
    </w:p>
    <w:p w:rsidR="00297A8D" w:rsidRPr="00297A8D" w:rsidRDefault="00C066C6" w:rsidP="00297A8D">
      <w:pPr>
        <w:jc w:val="both"/>
        <w:rPr>
          <w:szCs w:val="24"/>
        </w:rPr>
      </w:pPr>
      <w:r>
        <w:rPr>
          <w:szCs w:val="24"/>
        </w:rPr>
        <w:tab/>
      </w:r>
      <w:r w:rsidR="00297A8D">
        <w:rPr>
          <w:szCs w:val="24"/>
        </w:rPr>
        <w:t xml:space="preserve">- </w:t>
      </w:r>
      <w:r w:rsidR="00297A8D" w:rsidRPr="00297A8D">
        <w:rPr>
          <w:szCs w:val="24"/>
        </w:rPr>
        <w:t>из земель сельскохозяйственного назначения с кадастровым номером 61:22:0600012:771, площадью 84577 кв.м,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61:22:0600012</w:t>
      </w:r>
      <w:r w:rsidR="00297A8D">
        <w:rPr>
          <w:szCs w:val="24"/>
        </w:rPr>
        <w:t xml:space="preserve"> (Участок № 2);</w:t>
      </w:r>
    </w:p>
    <w:p w:rsidR="0064466C" w:rsidRDefault="00297A8D" w:rsidP="00297A8D">
      <w:pPr>
        <w:jc w:val="both"/>
        <w:rPr>
          <w:szCs w:val="24"/>
        </w:rPr>
      </w:pPr>
      <w:r>
        <w:rPr>
          <w:szCs w:val="24"/>
        </w:rPr>
        <w:tab/>
        <w:t>-</w:t>
      </w:r>
      <w:r w:rsidRPr="00297A8D">
        <w:rPr>
          <w:szCs w:val="24"/>
        </w:rPr>
        <w:t xml:space="preserve"> из земель сельскохозяйственного назначения с кадастровым номером 61:22:0600012:772, площадью 136550 кв.м,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61:22:0600012</w:t>
      </w:r>
      <w:r>
        <w:rPr>
          <w:szCs w:val="24"/>
        </w:rPr>
        <w:t xml:space="preserve"> (Участок № 3)</w:t>
      </w:r>
      <w:r w:rsidRPr="00297A8D">
        <w:rPr>
          <w:szCs w:val="24"/>
        </w:rPr>
        <w:t>.</w:t>
      </w:r>
    </w:p>
    <w:p w:rsidR="00297A8D" w:rsidRDefault="00297A8D" w:rsidP="00297A8D">
      <w:pPr>
        <w:jc w:val="both"/>
        <w:rPr>
          <w:szCs w:val="24"/>
        </w:rPr>
      </w:pP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 xml:space="preserve">тся гражданам </w:t>
      </w:r>
      <w:r w:rsidR="00297A8D">
        <w:rPr>
          <w:b/>
          <w:szCs w:val="24"/>
        </w:rPr>
        <w:t xml:space="preserve">                                         и крестьянским (фермерским) хозяйствам </w:t>
      </w:r>
      <w:r w:rsidR="00586FA6" w:rsidRPr="00586FA6">
        <w:rPr>
          <w:b/>
          <w:szCs w:val="24"/>
        </w:rPr>
        <w:t xml:space="preserve">для </w:t>
      </w:r>
      <w:r w:rsidR="00297A8D">
        <w:rPr>
          <w:b/>
          <w:szCs w:val="24"/>
        </w:rPr>
        <w:t>осуществления крестьянским (фермерским) хозяйством его деятельности</w:t>
      </w:r>
      <w:r w:rsidR="00586FA6" w:rsidRPr="00586FA6">
        <w:rPr>
          <w:b/>
          <w:szCs w:val="24"/>
        </w:rPr>
        <w:t>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297A8D">
        <w:rPr>
          <w:szCs w:val="24"/>
        </w:rPr>
        <w:t xml:space="preserve"> и крестьянские (фермерские) хозяйства</w:t>
      </w:r>
      <w:r w:rsidR="00586FA6">
        <w:rPr>
          <w:szCs w:val="24"/>
        </w:rPr>
        <w:t xml:space="preserve">, заинтересованные </w:t>
      </w:r>
      <w:r w:rsidR="00297A8D">
        <w:rPr>
          <w:szCs w:val="24"/>
        </w:rPr>
        <w:t xml:space="preserve">                                             </w:t>
      </w:r>
      <w:r w:rsidR="00586FA6">
        <w:rPr>
          <w:szCs w:val="24"/>
        </w:rPr>
        <w:t xml:space="preserve">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 xml:space="preserve">в течении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297A8D">
        <w:rPr>
          <w:szCs w:val="24"/>
        </w:rPr>
        <w:t xml:space="preserve">                            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297A8D">
        <w:rPr>
          <w:szCs w:val="24"/>
        </w:rPr>
        <w:t xml:space="preserve">                          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7A088C">
        <w:rPr>
          <w:b/>
          <w:szCs w:val="24"/>
        </w:rPr>
        <w:t xml:space="preserve">с </w:t>
      </w:r>
      <w:r w:rsidR="00297A8D">
        <w:rPr>
          <w:b/>
          <w:szCs w:val="24"/>
        </w:rPr>
        <w:t>24.05</w:t>
      </w:r>
      <w:r w:rsidR="009B64BE">
        <w:rPr>
          <w:b/>
          <w:szCs w:val="24"/>
        </w:rPr>
        <w:t xml:space="preserve">.2023 по </w:t>
      </w:r>
      <w:r w:rsidR="00297A8D">
        <w:rPr>
          <w:b/>
          <w:szCs w:val="24"/>
        </w:rPr>
        <w:t>24.06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7A088C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</w:t>
      </w:r>
      <w:r w:rsidR="00297A8D">
        <w:rPr>
          <w:szCs w:val="24"/>
        </w:rPr>
        <w:t>схемой расположения Участка № 1</w:t>
      </w:r>
      <w:r w:rsidR="00286A36">
        <w:rPr>
          <w:szCs w:val="24"/>
        </w:rPr>
        <w:t xml:space="preserve">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4D" w:rsidRDefault="004A6A4D" w:rsidP="0056405D">
      <w:r>
        <w:separator/>
      </w:r>
    </w:p>
  </w:endnote>
  <w:endnote w:type="continuationSeparator" w:id="0">
    <w:p w:rsidR="004A6A4D" w:rsidRDefault="004A6A4D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4D" w:rsidRDefault="004A6A4D" w:rsidP="0056405D">
      <w:r>
        <w:separator/>
      </w:r>
    </w:p>
  </w:footnote>
  <w:footnote w:type="continuationSeparator" w:id="0">
    <w:p w:rsidR="004A6A4D" w:rsidRDefault="004A6A4D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634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97A8D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A4D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105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88C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23B3-CEFB-4132-9A13-B3A73DF6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2</cp:revision>
  <cp:lastPrinted>2018-04-05T13:45:00Z</cp:lastPrinted>
  <dcterms:created xsi:type="dcterms:W3CDTF">2024-05-22T07:53:00Z</dcterms:created>
  <dcterms:modified xsi:type="dcterms:W3CDTF">2024-05-22T07:53:00Z</dcterms:modified>
</cp:coreProperties>
</file>