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8D204D">
        <w:rPr>
          <w:szCs w:val="24"/>
        </w:rPr>
        <w:t xml:space="preserve">от </w:t>
      </w:r>
      <w:r w:rsidR="00B821A4">
        <w:rPr>
          <w:szCs w:val="24"/>
        </w:rPr>
        <w:t>1</w:t>
      </w:r>
      <w:r w:rsidR="008D204D" w:rsidRPr="008D204D">
        <w:rPr>
          <w:szCs w:val="24"/>
        </w:rPr>
        <w:t>1</w:t>
      </w:r>
      <w:r w:rsidR="00762838" w:rsidRPr="008D204D">
        <w:rPr>
          <w:szCs w:val="24"/>
        </w:rPr>
        <w:t>.0</w:t>
      </w:r>
      <w:r w:rsidR="00B821A4">
        <w:rPr>
          <w:szCs w:val="24"/>
        </w:rPr>
        <w:t>2</w:t>
      </w:r>
      <w:r w:rsidR="002175D6" w:rsidRPr="008D204D">
        <w:rPr>
          <w:szCs w:val="24"/>
        </w:rPr>
        <w:t>.</w:t>
      </w:r>
      <w:r w:rsidRPr="008D204D">
        <w:rPr>
          <w:szCs w:val="24"/>
        </w:rPr>
        <w:t>20</w:t>
      </w:r>
      <w:r w:rsidR="00810AF4" w:rsidRPr="008D204D">
        <w:rPr>
          <w:szCs w:val="24"/>
        </w:rPr>
        <w:t>2</w:t>
      </w:r>
      <w:r w:rsidR="00B821A4">
        <w:rPr>
          <w:szCs w:val="24"/>
        </w:rPr>
        <w:t>5</w:t>
      </w:r>
      <w:r w:rsidR="002175D6" w:rsidRPr="008D204D">
        <w:rPr>
          <w:szCs w:val="24"/>
        </w:rPr>
        <w:t xml:space="preserve"> </w:t>
      </w:r>
      <w:r w:rsidRPr="008D204D">
        <w:rPr>
          <w:szCs w:val="24"/>
        </w:rPr>
        <w:t xml:space="preserve">№ </w:t>
      </w:r>
      <w:r w:rsidR="00B821A4">
        <w:rPr>
          <w:szCs w:val="24"/>
        </w:rPr>
        <w:t>7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6D22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Треневского сельского поселения </w:t>
      </w:r>
      <w:r w:rsidRPr="00DF0F27">
        <w:rPr>
          <w:b/>
          <w:sz w:val="28"/>
          <w:szCs w:val="28"/>
        </w:rPr>
        <w:t>«</w:t>
      </w:r>
      <w:r w:rsidR="00DF0F27" w:rsidRPr="00DF0F27">
        <w:rPr>
          <w:b/>
          <w:kern w:val="2"/>
          <w:sz w:val="28"/>
          <w:szCs w:val="28"/>
        </w:rPr>
        <w:t>Информационное общ</w:t>
      </w:r>
      <w:r w:rsidR="00DF0F27" w:rsidRPr="00DF0F27">
        <w:rPr>
          <w:b/>
          <w:kern w:val="2"/>
          <w:sz w:val="28"/>
          <w:szCs w:val="28"/>
        </w:rPr>
        <w:t>е</w:t>
      </w:r>
      <w:r w:rsidR="00DF0F27" w:rsidRPr="00DF0F27">
        <w:rPr>
          <w:b/>
          <w:kern w:val="2"/>
          <w:sz w:val="28"/>
          <w:szCs w:val="28"/>
        </w:rPr>
        <w:t>ство</w:t>
      </w:r>
      <w:r w:rsidR="006D228E" w:rsidRPr="00DF0F27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0C0BAC">
        <w:rPr>
          <w:b/>
          <w:sz w:val="28"/>
          <w:szCs w:val="28"/>
        </w:rPr>
        <w:t>2</w:t>
      </w:r>
      <w:r w:rsidR="00B821A4">
        <w:rPr>
          <w:b/>
          <w:sz w:val="28"/>
          <w:szCs w:val="28"/>
        </w:rPr>
        <w:t>4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</w:t>
      </w:r>
      <w:r w:rsidRPr="00345F73">
        <w:rPr>
          <w:sz w:val="28"/>
          <w:szCs w:val="28"/>
        </w:rPr>
        <w:t>о</w:t>
      </w:r>
      <w:r w:rsidRPr="00345F73">
        <w:rPr>
          <w:sz w:val="28"/>
          <w:szCs w:val="28"/>
        </w:rPr>
        <w:t>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 w:rsidR="006838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DF0F27">
        <w:rPr>
          <w:kern w:val="2"/>
          <w:sz w:val="28"/>
          <w:szCs w:val="28"/>
        </w:rPr>
        <w:t>Информационное общество</w:t>
      </w:r>
      <w:r>
        <w:rPr>
          <w:sz w:val="28"/>
        </w:rPr>
        <w:t>» за 20</w:t>
      </w:r>
      <w:r w:rsidR="000C0BAC">
        <w:rPr>
          <w:sz w:val="28"/>
        </w:rPr>
        <w:t>2</w:t>
      </w:r>
      <w:r w:rsidR="00B821A4">
        <w:rPr>
          <w:sz w:val="28"/>
        </w:rPr>
        <w:t>4</w:t>
      </w:r>
      <w:r>
        <w:rPr>
          <w:sz w:val="28"/>
        </w:rPr>
        <w:t xml:space="preserve"> год согла</w:t>
      </w:r>
      <w:r>
        <w:rPr>
          <w:sz w:val="28"/>
        </w:rPr>
        <w:t>с</w:t>
      </w:r>
      <w:r>
        <w:rPr>
          <w:sz w:val="28"/>
        </w:rPr>
        <w:t>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DF0F27" w:rsidRDefault="00DF0F27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7A67F6" w:rsidRDefault="007A67F6" w:rsidP="007A67F6"/>
    <w:p w:rsidR="007A67F6" w:rsidRPr="007A67F6" w:rsidRDefault="007A67F6" w:rsidP="007A67F6"/>
    <w:p w:rsidR="00FA26B8" w:rsidRDefault="00FA26B8" w:rsidP="00FA26B8"/>
    <w:p w:rsidR="00FA26B8" w:rsidRPr="00B81D76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06018C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256DEC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8D204D">
        <w:rPr>
          <w:bCs/>
          <w:sz w:val="28"/>
          <w:szCs w:val="28"/>
        </w:rPr>
        <w:t xml:space="preserve">от  </w:t>
      </w:r>
      <w:r w:rsidR="00B821A4">
        <w:rPr>
          <w:bCs/>
          <w:sz w:val="28"/>
          <w:szCs w:val="28"/>
        </w:rPr>
        <w:t>1</w:t>
      </w:r>
      <w:r w:rsidR="008D204D" w:rsidRPr="008D204D">
        <w:rPr>
          <w:bCs/>
          <w:sz w:val="28"/>
          <w:szCs w:val="28"/>
        </w:rPr>
        <w:t>1</w:t>
      </w:r>
      <w:r w:rsidRPr="008D204D">
        <w:rPr>
          <w:bCs/>
          <w:sz w:val="28"/>
          <w:szCs w:val="28"/>
        </w:rPr>
        <w:t>.0</w:t>
      </w:r>
      <w:r w:rsidR="00B821A4">
        <w:rPr>
          <w:bCs/>
          <w:sz w:val="28"/>
          <w:szCs w:val="28"/>
        </w:rPr>
        <w:t>2</w:t>
      </w:r>
      <w:r w:rsidRPr="008D204D">
        <w:rPr>
          <w:bCs/>
          <w:sz w:val="28"/>
          <w:szCs w:val="28"/>
        </w:rPr>
        <w:t>.202</w:t>
      </w:r>
      <w:r w:rsidR="00B821A4">
        <w:rPr>
          <w:bCs/>
          <w:sz w:val="28"/>
          <w:szCs w:val="28"/>
        </w:rPr>
        <w:t>5</w:t>
      </w:r>
      <w:r w:rsidRPr="008D204D">
        <w:rPr>
          <w:bCs/>
          <w:sz w:val="28"/>
          <w:szCs w:val="28"/>
        </w:rPr>
        <w:t xml:space="preserve"> № </w:t>
      </w:r>
      <w:r w:rsidR="00B821A4">
        <w:rPr>
          <w:bCs/>
          <w:sz w:val="28"/>
          <w:szCs w:val="28"/>
        </w:rPr>
        <w:t>7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Отчет</w:t>
      </w: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 реализации муниципальной программы Т</w:t>
      </w:r>
      <w:r w:rsidR="0006018C" w:rsidRPr="00B81D76">
        <w:rPr>
          <w:sz w:val="28"/>
          <w:szCs w:val="28"/>
        </w:rPr>
        <w:t>реневского</w:t>
      </w:r>
      <w:r w:rsidRPr="00B81D76">
        <w:rPr>
          <w:sz w:val="28"/>
          <w:szCs w:val="28"/>
        </w:rPr>
        <w:t xml:space="preserve"> сельского поселения</w:t>
      </w:r>
    </w:p>
    <w:p w:rsidR="00FA26B8" w:rsidRPr="00B81D76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«</w:t>
      </w:r>
      <w:r w:rsidR="007A67F6">
        <w:rPr>
          <w:kern w:val="2"/>
          <w:sz w:val="28"/>
          <w:szCs w:val="28"/>
        </w:rPr>
        <w:t>Информационное общество</w:t>
      </w:r>
      <w:r w:rsidRPr="00B81D76">
        <w:rPr>
          <w:sz w:val="28"/>
          <w:szCs w:val="28"/>
        </w:rPr>
        <w:t>» за 20</w:t>
      </w:r>
      <w:r w:rsidR="000C0BAC">
        <w:rPr>
          <w:sz w:val="28"/>
          <w:szCs w:val="28"/>
        </w:rPr>
        <w:t>2</w:t>
      </w:r>
      <w:r w:rsidR="00B821A4">
        <w:rPr>
          <w:sz w:val="28"/>
          <w:szCs w:val="28"/>
        </w:rPr>
        <w:t>4</w:t>
      </w:r>
      <w:r w:rsidRPr="00B81D76">
        <w:rPr>
          <w:sz w:val="28"/>
          <w:szCs w:val="28"/>
        </w:rPr>
        <w:t xml:space="preserve"> год</w:t>
      </w:r>
    </w:p>
    <w:p w:rsidR="00FA26B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(далее – Отчет)</w:t>
      </w:r>
    </w:p>
    <w:p w:rsidR="009C3547" w:rsidRDefault="009C3547" w:rsidP="009C3547">
      <w:pPr>
        <w:numPr>
          <w:ilvl w:val="0"/>
          <w:numId w:val="19"/>
        </w:num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Конкретные результаты, достигнутые за 20</w:t>
      </w:r>
      <w:r w:rsidR="000C0BAC">
        <w:rPr>
          <w:sz w:val="28"/>
          <w:szCs w:val="28"/>
        </w:rPr>
        <w:t>2</w:t>
      </w:r>
      <w:r w:rsidR="00B821A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C3547" w:rsidRDefault="009C3547" w:rsidP="009C3547">
      <w:pPr>
        <w:shd w:val="clear" w:color="auto" w:fill="FFFFFF"/>
        <w:spacing w:before="30" w:after="30" w:line="285" w:lineRule="atLeast"/>
        <w:ind w:left="501"/>
        <w:rPr>
          <w:sz w:val="28"/>
          <w:szCs w:val="28"/>
        </w:rPr>
      </w:pPr>
    </w:p>
    <w:p w:rsidR="009C3547" w:rsidRPr="007A67F6" w:rsidRDefault="009C3547" w:rsidP="009C3547">
      <w:pPr>
        <w:pStyle w:val="ConsPlusNormal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реализации муниципальной программы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</w:t>
      </w:r>
      <w:r w:rsidR="007A67F6" w:rsidRPr="007A67F6">
        <w:rPr>
          <w:rFonts w:ascii="Times New Roman" w:hAnsi="Times New Roman" w:cs="Times New Roman"/>
          <w:sz w:val="28"/>
          <w:szCs w:val="28"/>
        </w:rPr>
        <w:t>е</w:t>
      </w:r>
      <w:r w:rsidR="007A67F6" w:rsidRPr="007A67F6">
        <w:rPr>
          <w:rFonts w:ascii="Times New Roman" w:hAnsi="Times New Roman" w:cs="Times New Roman"/>
          <w:sz w:val="28"/>
          <w:szCs w:val="28"/>
        </w:rPr>
        <w:t>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«Информационное общество» (далее – муниципал</w:t>
      </w:r>
      <w:r w:rsidRPr="007A67F6">
        <w:rPr>
          <w:rFonts w:ascii="Times New Roman" w:hAnsi="Times New Roman" w:cs="Times New Roman"/>
          <w:sz w:val="28"/>
          <w:szCs w:val="28"/>
        </w:rPr>
        <w:t>ь</w:t>
      </w:r>
      <w:r w:rsidRPr="007A67F6">
        <w:rPr>
          <w:rFonts w:ascii="Times New Roman" w:hAnsi="Times New Roman" w:cs="Times New Roman"/>
          <w:sz w:val="28"/>
          <w:szCs w:val="28"/>
        </w:rPr>
        <w:t xml:space="preserve">ная программа), утвержденной постановлением Администрации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A67F6" w:rsidRPr="007A67F6">
        <w:rPr>
          <w:rFonts w:ascii="Times New Roman" w:hAnsi="Times New Roman" w:cs="Times New Roman"/>
          <w:sz w:val="28"/>
          <w:szCs w:val="28"/>
        </w:rPr>
        <w:t>29</w:t>
      </w:r>
      <w:r w:rsidRPr="007A67F6">
        <w:rPr>
          <w:rFonts w:ascii="Times New Roman" w:hAnsi="Times New Roman" w:cs="Times New Roman"/>
          <w:sz w:val="28"/>
          <w:szCs w:val="28"/>
        </w:rPr>
        <w:t>.10.2018 № 7</w:t>
      </w:r>
      <w:r w:rsidR="007A67F6" w:rsidRPr="007A67F6">
        <w:rPr>
          <w:rFonts w:ascii="Times New Roman" w:hAnsi="Times New Roman" w:cs="Times New Roman"/>
          <w:sz w:val="28"/>
          <w:szCs w:val="28"/>
        </w:rPr>
        <w:t>2</w:t>
      </w:r>
      <w:r w:rsidRPr="007A67F6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реализован комплекс мероприятий, в результате которых достигнуты следующие результаты.</w:t>
      </w:r>
    </w:p>
    <w:p w:rsidR="009C3547" w:rsidRPr="007A67F6" w:rsidRDefault="009C3547" w:rsidP="009C3547">
      <w:pPr>
        <w:pStyle w:val="ConsPlusNormal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 xml:space="preserve">Утвержден план реализации муниципальной </w:t>
      </w:r>
      <w:hyperlink r:id="rId9" w:history="1">
        <w:r w:rsidRPr="007A67F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A67F6">
        <w:rPr>
          <w:rFonts w:ascii="Times New Roman" w:hAnsi="Times New Roman" w:cs="Times New Roman"/>
          <w:sz w:val="28"/>
          <w:szCs w:val="28"/>
        </w:rPr>
        <w:t xml:space="preserve"> на 20</w:t>
      </w:r>
      <w:r w:rsidR="000C0BAC">
        <w:rPr>
          <w:rFonts w:ascii="Times New Roman" w:hAnsi="Times New Roman" w:cs="Times New Roman"/>
          <w:sz w:val="28"/>
          <w:szCs w:val="28"/>
        </w:rPr>
        <w:t>2</w:t>
      </w:r>
      <w:r w:rsidR="00B821A4">
        <w:rPr>
          <w:rFonts w:ascii="Times New Roman" w:hAnsi="Times New Roman" w:cs="Times New Roman"/>
          <w:sz w:val="28"/>
          <w:szCs w:val="28"/>
        </w:rPr>
        <w:t>4</w:t>
      </w:r>
      <w:r w:rsidRPr="007A67F6">
        <w:rPr>
          <w:rFonts w:ascii="Times New Roman" w:hAnsi="Times New Roman" w:cs="Times New Roman"/>
          <w:sz w:val="28"/>
          <w:szCs w:val="28"/>
        </w:rPr>
        <w:t xml:space="preserve"> год </w:t>
      </w:r>
      <w:r w:rsidR="007A67F6" w:rsidRPr="007A67F6">
        <w:rPr>
          <w:rFonts w:ascii="Times New Roman" w:hAnsi="Times New Roman" w:cs="Times New Roman"/>
          <w:sz w:val="28"/>
          <w:szCs w:val="28"/>
        </w:rPr>
        <w:t>пост</w:t>
      </w:r>
      <w:r w:rsidR="007A67F6" w:rsidRPr="007A67F6">
        <w:rPr>
          <w:rFonts w:ascii="Times New Roman" w:hAnsi="Times New Roman" w:cs="Times New Roman"/>
          <w:sz w:val="28"/>
          <w:szCs w:val="28"/>
        </w:rPr>
        <w:t>а</w:t>
      </w:r>
      <w:r w:rsidR="007A67F6" w:rsidRPr="007A67F6">
        <w:rPr>
          <w:rFonts w:ascii="Times New Roman" w:hAnsi="Times New Roman" w:cs="Times New Roman"/>
          <w:sz w:val="28"/>
          <w:szCs w:val="28"/>
        </w:rPr>
        <w:t xml:space="preserve">новлением </w:t>
      </w:r>
      <w:r w:rsidRPr="007A67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821A4">
        <w:rPr>
          <w:rFonts w:ascii="Times New Roman" w:hAnsi="Times New Roman" w:cs="Times New Roman"/>
          <w:sz w:val="28"/>
          <w:szCs w:val="28"/>
        </w:rPr>
        <w:t>28</w:t>
      </w:r>
      <w:r w:rsidRPr="007A67F6">
        <w:rPr>
          <w:rFonts w:ascii="Times New Roman" w:hAnsi="Times New Roman" w:cs="Times New Roman"/>
          <w:sz w:val="28"/>
          <w:szCs w:val="28"/>
        </w:rPr>
        <w:t>.12.20</w:t>
      </w:r>
      <w:r w:rsidR="00B37C46">
        <w:rPr>
          <w:rFonts w:ascii="Times New Roman" w:hAnsi="Times New Roman" w:cs="Times New Roman"/>
          <w:sz w:val="28"/>
          <w:szCs w:val="28"/>
        </w:rPr>
        <w:t>2</w:t>
      </w:r>
      <w:r w:rsidR="00B821A4">
        <w:rPr>
          <w:rFonts w:ascii="Times New Roman" w:hAnsi="Times New Roman" w:cs="Times New Roman"/>
          <w:sz w:val="28"/>
          <w:szCs w:val="28"/>
        </w:rPr>
        <w:t>3</w:t>
      </w:r>
      <w:r w:rsidRPr="007A67F6">
        <w:rPr>
          <w:rFonts w:ascii="Times New Roman" w:hAnsi="Times New Roman" w:cs="Times New Roman"/>
          <w:sz w:val="28"/>
          <w:szCs w:val="28"/>
        </w:rPr>
        <w:t xml:space="preserve"> № </w:t>
      </w:r>
      <w:r w:rsidR="00B821A4">
        <w:rPr>
          <w:rFonts w:ascii="Times New Roman" w:hAnsi="Times New Roman" w:cs="Times New Roman"/>
          <w:sz w:val="28"/>
          <w:szCs w:val="28"/>
        </w:rPr>
        <w:t>95</w:t>
      </w:r>
      <w:r w:rsidRPr="007A67F6">
        <w:rPr>
          <w:rFonts w:ascii="Times New Roman" w:hAnsi="Times New Roman" w:cs="Times New Roman"/>
          <w:sz w:val="28"/>
          <w:szCs w:val="28"/>
        </w:rPr>
        <w:t>.</w:t>
      </w:r>
    </w:p>
    <w:p w:rsidR="007A67F6" w:rsidRPr="00B81D76" w:rsidRDefault="007A67F6" w:rsidP="007A67F6">
      <w:pPr>
        <w:shd w:val="clear" w:color="auto" w:fill="FFFFFF"/>
        <w:spacing w:before="30" w:after="30" w:line="285" w:lineRule="atLeast"/>
        <w:ind w:left="-567" w:firstLine="708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На реализацию муниципальной программы Треневского сельского посел</w:t>
      </w:r>
      <w:r w:rsidRPr="00B81D76">
        <w:rPr>
          <w:sz w:val="28"/>
          <w:szCs w:val="28"/>
        </w:rPr>
        <w:t>е</w:t>
      </w:r>
      <w:r w:rsidRPr="00B81D76">
        <w:rPr>
          <w:sz w:val="28"/>
          <w:szCs w:val="28"/>
        </w:rPr>
        <w:t>ния «</w:t>
      </w:r>
      <w:r>
        <w:rPr>
          <w:kern w:val="2"/>
          <w:sz w:val="28"/>
          <w:szCs w:val="28"/>
        </w:rPr>
        <w:t>Информационное общество</w:t>
      </w:r>
      <w:r w:rsidRPr="00B81D76">
        <w:rPr>
          <w:sz w:val="28"/>
          <w:szCs w:val="28"/>
        </w:rPr>
        <w:t>» в 20</w:t>
      </w:r>
      <w:r w:rsidR="000C0BAC">
        <w:rPr>
          <w:sz w:val="28"/>
          <w:szCs w:val="28"/>
        </w:rPr>
        <w:t>2</w:t>
      </w:r>
      <w:r w:rsidR="00B821A4">
        <w:rPr>
          <w:sz w:val="28"/>
          <w:szCs w:val="28"/>
        </w:rPr>
        <w:t>4</w:t>
      </w:r>
      <w:r w:rsidRPr="00B81D76">
        <w:rPr>
          <w:sz w:val="28"/>
          <w:szCs w:val="28"/>
        </w:rPr>
        <w:t xml:space="preserve"> г</w:t>
      </w:r>
      <w:r w:rsidRPr="00B81D76">
        <w:rPr>
          <w:sz w:val="28"/>
          <w:szCs w:val="28"/>
        </w:rPr>
        <w:t>о</w:t>
      </w:r>
      <w:r w:rsidRPr="00B81D76">
        <w:rPr>
          <w:sz w:val="28"/>
          <w:szCs w:val="28"/>
        </w:rPr>
        <w:t xml:space="preserve">ду предусмотрено </w:t>
      </w:r>
      <w:r w:rsidR="003C6671">
        <w:rPr>
          <w:sz w:val="28"/>
          <w:szCs w:val="28"/>
        </w:rPr>
        <w:t>0,0</w:t>
      </w:r>
      <w:r w:rsidRPr="00B81D76">
        <w:rPr>
          <w:sz w:val="28"/>
          <w:szCs w:val="28"/>
        </w:rPr>
        <w:t xml:space="preserve"> тыс. рублей. Фактическ</w:t>
      </w:r>
      <w:r w:rsidR="000C0BAC">
        <w:rPr>
          <w:sz w:val="28"/>
          <w:szCs w:val="28"/>
        </w:rPr>
        <w:t xml:space="preserve">ое </w:t>
      </w:r>
      <w:r w:rsidRPr="00B81D76">
        <w:rPr>
          <w:sz w:val="28"/>
          <w:szCs w:val="28"/>
        </w:rPr>
        <w:t>освоен</w:t>
      </w:r>
      <w:r w:rsidR="000C0BAC">
        <w:rPr>
          <w:sz w:val="28"/>
          <w:szCs w:val="28"/>
        </w:rPr>
        <w:t>ие средств муници</w:t>
      </w:r>
      <w:r w:rsidR="00B37C46">
        <w:rPr>
          <w:sz w:val="28"/>
          <w:szCs w:val="28"/>
        </w:rPr>
        <w:t>пальной программы по итогам 202</w:t>
      </w:r>
      <w:r w:rsidR="00B821A4">
        <w:rPr>
          <w:sz w:val="28"/>
          <w:szCs w:val="28"/>
        </w:rPr>
        <w:t>4</w:t>
      </w:r>
      <w:r w:rsidR="000C0BAC">
        <w:rPr>
          <w:sz w:val="28"/>
          <w:szCs w:val="28"/>
        </w:rPr>
        <w:t xml:space="preserve"> года с</w:t>
      </w:r>
      <w:r w:rsidRPr="00B81D76">
        <w:rPr>
          <w:sz w:val="28"/>
          <w:szCs w:val="28"/>
        </w:rPr>
        <w:t>о</w:t>
      </w:r>
      <w:r w:rsidR="000C0BAC">
        <w:rPr>
          <w:sz w:val="28"/>
          <w:szCs w:val="28"/>
        </w:rPr>
        <w:t>ставило</w:t>
      </w:r>
      <w:r w:rsidRPr="00B81D76">
        <w:rPr>
          <w:sz w:val="28"/>
          <w:szCs w:val="28"/>
        </w:rPr>
        <w:t xml:space="preserve"> </w:t>
      </w:r>
      <w:r w:rsidR="003C6671">
        <w:rPr>
          <w:sz w:val="28"/>
          <w:szCs w:val="28"/>
        </w:rPr>
        <w:t>0,0</w:t>
      </w:r>
      <w:r w:rsidR="00B37C46">
        <w:rPr>
          <w:sz w:val="28"/>
          <w:szCs w:val="28"/>
        </w:rPr>
        <w:t xml:space="preserve"> </w:t>
      </w:r>
      <w:r w:rsidR="003C6671">
        <w:rPr>
          <w:sz w:val="28"/>
          <w:szCs w:val="28"/>
        </w:rPr>
        <w:t>тыс. рублей</w:t>
      </w:r>
      <w:r w:rsidR="000C0BAC">
        <w:rPr>
          <w:sz w:val="28"/>
          <w:szCs w:val="28"/>
        </w:rPr>
        <w:t>.</w:t>
      </w:r>
    </w:p>
    <w:p w:rsidR="009C3547" w:rsidRPr="007A67F6" w:rsidRDefault="009C3547" w:rsidP="009C3547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BAC" w:rsidRPr="000C0BAC" w:rsidRDefault="000C0BAC" w:rsidP="000C0BAC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C0BAC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0C0BAC" w:rsidRPr="000C0BAC" w:rsidRDefault="000C0BAC" w:rsidP="000C0BAC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BAC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была разработана подпрограмма «</w:t>
      </w:r>
      <w:r w:rsidRPr="000C0BAC">
        <w:rPr>
          <w:rFonts w:ascii="Times New Roman" w:hAnsi="Times New Roman" w:cs="Times New Roman"/>
          <w:bCs/>
          <w:sz w:val="28"/>
          <w:szCs w:val="28"/>
        </w:rPr>
        <w:t>Информирование населения о деятельности органов местн</w:t>
      </w:r>
      <w:r w:rsidRPr="000C0BAC">
        <w:rPr>
          <w:rFonts w:ascii="Times New Roman" w:hAnsi="Times New Roman" w:cs="Times New Roman"/>
          <w:bCs/>
          <w:sz w:val="28"/>
          <w:szCs w:val="28"/>
        </w:rPr>
        <w:t>о</w:t>
      </w:r>
      <w:r w:rsidRPr="000C0BAC">
        <w:rPr>
          <w:rFonts w:ascii="Times New Roman" w:hAnsi="Times New Roman" w:cs="Times New Roman"/>
          <w:bCs/>
          <w:sz w:val="28"/>
          <w:szCs w:val="28"/>
        </w:rPr>
        <w:t>го самоуправления на территории 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реневского </w:t>
      </w:r>
      <w:r w:rsidRPr="000C0BA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C0BAC">
        <w:rPr>
          <w:rFonts w:ascii="Times New Roman" w:hAnsi="Times New Roman" w:cs="Times New Roman"/>
          <w:sz w:val="28"/>
          <w:szCs w:val="28"/>
        </w:rPr>
        <w:t>».</w:t>
      </w:r>
    </w:p>
    <w:p w:rsidR="000C0BAC" w:rsidRPr="000C0BAC" w:rsidRDefault="000C0BAC" w:rsidP="000C0BAC">
      <w:pPr>
        <w:ind w:firstLine="709"/>
        <w:jc w:val="both"/>
        <w:rPr>
          <w:kern w:val="2"/>
          <w:sz w:val="28"/>
          <w:szCs w:val="28"/>
        </w:rPr>
      </w:pPr>
      <w:r w:rsidRPr="000C0BAC">
        <w:rPr>
          <w:sz w:val="28"/>
          <w:szCs w:val="28"/>
        </w:rPr>
        <w:t>Основное мероприятие «</w:t>
      </w:r>
      <w:r w:rsidRPr="000C0BAC">
        <w:rPr>
          <w:color w:val="000000"/>
          <w:sz w:val="28"/>
          <w:szCs w:val="28"/>
          <w:lang w:eastAsia="ar-SA"/>
        </w:rPr>
        <w:t>Обеспечение требований законодательства Российской Федерации по своевременному опубликованию в средствах ма</w:t>
      </w:r>
      <w:r w:rsidRPr="000C0BAC">
        <w:rPr>
          <w:color w:val="000000"/>
          <w:sz w:val="28"/>
          <w:szCs w:val="28"/>
          <w:lang w:eastAsia="ar-SA"/>
        </w:rPr>
        <w:t>с</w:t>
      </w:r>
      <w:r w:rsidRPr="000C0BAC">
        <w:rPr>
          <w:color w:val="000000"/>
          <w:sz w:val="28"/>
          <w:szCs w:val="28"/>
          <w:lang w:eastAsia="ar-SA"/>
        </w:rPr>
        <w:t>совой информации и размещению на официальном сайте муниципального образования в сети Интернет официальных документов, издаваемых орган</w:t>
      </w:r>
      <w:r w:rsidRPr="000C0BAC">
        <w:rPr>
          <w:color w:val="000000"/>
          <w:sz w:val="28"/>
          <w:szCs w:val="28"/>
          <w:lang w:eastAsia="ar-SA"/>
        </w:rPr>
        <w:t>а</w:t>
      </w:r>
      <w:r w:rsidRPr="000C0BAC">
        <w:rPr>
          <w:color w:val="000000"/>
          <w:sz w:val="28"/>
          <w:szCs w:val="28"/>
          <w:lang w:eastAsia="ar-SA"/>
        </w:rPr>
        <w:t>ми местного самоуправления Тр</w:t>
      </w:r>
      <w:r>
        <w:rPr>
          <w:color w:val="000000"/>
          <w:sz w:val="28"/>
          <w:szCs w:val="28"/>
          <w:lang w:eastAsia="ar-SA"/>
        </w:rPr>
        <w:t xml:space="preserve">еневского </w:t>
      </w:r>
      <w:r w:rsidRPr="000C0BAC">
        <w:rPr>
          <w:color w:val="000000"/>
          <w:sz w:val="28"/>
          <w:szCs w:val="28"/>
          <w:lang w:eastAsia="ar-SA"/>
        </w:rPr>
        <w:t>сельского поселения и иной оф</w:t>
      </w:r>
      <w:r w:rsidRPr="000C0BAC">
        <w:rPr>
          <w:color w:val="000000"/>
          <w:sz w:val="28"/>
          <w:szCs w:val="28"/>
          <w:lang w:eastAsia="ar-SA"/>
        </w:rPr>
        <w:t>и</w:t>
      </w:r>
      <w:r w:rsidRPr="000C0BAC">
        <w:rPr>
          <w:color w:val="000000"/>
          <w:sz w:val="28"/>
          <w:szCs w:val="28"/>
          <w:lang w:eastAsia="ar-SA"/>
        </w:rPr>
        <w:t>циальной информации</w:t>
      </w:r>
      <w:r w:rsidRPr="000C0BAC">
        <w:rPr>
          <w:kern w:val="2"/>
          <w:sz w:val="28"/>
          <w:szCs w:val="28"/>
        </w:rPr>
        <w:t>».</w:t>
      </w:r>
    </w:p>
    <w:p w:rsidR="000C0BAC" w:rsidRPr="000C0BAC" w:rsidRDefault="000C0BAC" w:rsidP="000C0BAC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BAC">
        <w:rPr>
          <w:rFonts w:ascii="Times New Roman" w:hAnsi="Times New Roman" w:cs="Times New Roman"/>
          <w:sz w:val="28"/>
          <w:szCs w:val="28"/>
        </w:rPr>
        <w:t>В 20</w:t>
      </w:r>
      <w:r w:rsidR="00B37C46">
        <w:rPr>
          <w:rFonts w:ascii="Times New Roman" w:hAnsi="Times New Roman" w:cs="Times New Roman"/>
          <w:sz w:val="28"/>
          <w:szCs w:val="28"/>
        </w:rPr>
        <w:t>2</w:t>
      </w:r>
      <w:r w:rsidR="00B821A4">
        <w:rPr>
          <w:rFonts w:ascii="Times New Roman" w:hAnsi="Times New Roman" w:cs="Times New Roman"/>
          <w:sz w:val="28"/>
          <w:szCs w:val="28"/>
        </w:rPr>
        <w:t>4</w:t>
      </w:r>
      <w:r w:rsidRPr="000C0BAC">
        <w:rPr>
          <w:rFonts w:ascii="Times New Roman" w:hAnsi="Times New Roman" w:cs="Times New Roman"/>
          <w:sz w:val="28"/>
          <w:szCs w:val="28"/>
        </w:rPr>
        <w:t xml:space="preserve"> году специалистами Администрации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0C0BAC">
        <w:rPr>
          <w:rFonts w:ascii="Times New Roman" w:hAnsi="Times New Roman" w:cs="Times New Roman"/>
          <w:sz w:val="28"/>
          <w:szCs w:val="28"/>
        </w:rPr>
        <w:t>сельского п</w:t>
      </w:r>
      <w:r w:rsidRPr="000C0BAC">
        <w:rPr>
          <w:rFonts w:ascii="Times New Roman" w:hAnsi="Times New Roman" w:cs="Times New Roman"/>
          <w:sz w:val="28"/>
          <w:szCs w:val="28"/>
        </w:rPr>
        <w:t>о</w:t>
      </w:r>
      <w:r w:rsidRPr="000C0BAC">
        <w:rPr>
          <w:rFonts w:ascii="Times New Roman" w:hAnsi="Times New Roman" w:cs="Times New Roman"/>
          <w:sz w:val="28"/>
          <w:szCs w:val="28"/>
        </w:rPr>
        <w:t>селения проводилась работа по информир</w:t>
      </w:r>
      <w:r w:rsidRPr="000C0BAC">
        <w:rPr>
          <w:rFonts w:ascii="Times New Roman" w:hAnsi="Times New Roman" w:cs="Times New Roman"/>
          <w:sz w:val="28"/>
          <w:szCs w:val="28"/>
        </w:rPr>
        <w:t>о</w:t>
      </w:r>
      <w:r w:rsidRPr="000C0BAC">
        <w:rPr>
          <w:rFonts w:ascii="Times New Roman" w:hAnsi="Times New Roman" w:cs="Times New Roman"/>
          <w:sz w:val="28"/>
          <w:szCs w:val="28"/>
        </w:rPr>
        <w:t>ванию населения об изменениях законодательства, о бюджете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0C0BAC">
        <w:rPr>
          <w:rFonts w:ascii="Times New Roman" w:hAnsi="Times New Roman" w:cs="Times New Roman"/>
          <w:sz w:val="28"/>
          <w:szCs w:val="28"/>
        </w:rPr>
        <w:t>сельского поселения Миллеро</w:t>
      </w:r>
      <w:r w:rsidRPr="000C0BAC">
        <w:rPr>
          <w:rFonts w:ascii="Times New Roman" w:hAnsi="Times New Roman" w:cs="Times New Roman"/>
          <w:sz w:val="28"/>
          <w:szCs w:val="28"/>
        </w:rPr>
        <w:t>в</w:t>
      </w:r>
      <w:r w:rsidRPr="000C0BAC">
        <w:rPr>
          <w:rFonts w:ascii="Times New Roman" w:hAnsi="Times New Roman" w:cs="Times New Roman"/>
          <w:sz w:val="28"/>
          <w:szCs w:val="28"/>
        </w:rPr>
        <w:t>ского района, о внесении изменений в решение о земельном налоге и налоге на имущество физических лиц.</w:t>
      </w:r>
    </w:p>
    <w:p w:rsidR="000C0BAC" w:rsidRPr="000C0BAC" w:rsidRDefault="000C0BAC" w:rsidP="000C0BA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BAC">
        <w:rPr>
          <w:sz w:val="28"/>
          <w:szCs w:val="28"/>
        </w:rPr>
        <w:lastRenderedPageBreak/>
        <w:t>Отчет об исполнении плана реализации муниципальной программы «Информационное общество» за 20</w:t>
      </w:r>
      <w:r w:rsidR="00B37C46">
        <w:rPr>
          <w:sz w:val="28"/>
          <w:szCs w:val="28"/>
        </w:rPr>
        <w:t>2</w:t>
      </w:r>
      <w:r w:rsidR="00044D4A">
        <w:rPr>
          <w:sz w:val="28"/>
          <w:szCs w:val="28"/>
        </w:rPr>
        <w:t>4</w:t>
      </w:r>
      <w:r w:rsidRPr="000C0BAC">
        <w:rPr>
          <w:sz w:val="28"/>
          <w:szCs w:val="28"/>
        </w:rPr>
        <w:t xml:space="preserve"> год приведен в приложении № 1 к настоящему Отчету.</w:t>
      </w:r>
    </w:p>
    <w:p w:rsidR="000C0BAC" w:rsidRDefault="000C0BAC" w:rsidP="000C0BA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C0BAC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B37C46">
        <w:rPr>
          <w:kern w:val="2"/>
          <w:sz w:val="28"/>
          <w:szCs w:val="28"/>
        </w:rPr>
        <w:t>2</w:t>
      </w:r>
      <w:r w:rsidR="00044D4A">
        <w:rPr>
          <w:kern w:val="2"/>
          <w:sz w:val="28"/>
          <w:szCs w:val="28"/>
        </w:rPr>
        <w:t>4</w:t>
      </w:r>
      <w:r w:rsidRPr="000C0BAC">
        <w:rPr>
          <w:kern w:val="2"/>
          <w:sz w:val="28"/>
          <w:szCs w:val="28"/>
        </w:rPr>
        <w:t xml:space="preserve">  год представлены в приложении № 2 к Отчету.</w:t>
      </w:r>
    </w:p>
    <w:p w:rsidR="000C0BAC" w:rsidRPr="000C0BAC" w:rsidRDefault="000C0BAC" w:rsidP="000C0BA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Перечень контрольных событий, выполненных и не выполненных в установленные сроки согласно плану реализации. 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Треневского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9C3547" w:rsidRDefault="009C3547" w:rsidP="009C3547">
      <w:pPr>
        <w:ind w:firstLine="709"/>
        <w:jc w:val="both"/>
        <w:rPr>
          <w:rFonts w:eastAsia="Calibri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202</w:t>
      </w:r>
      <w:r w:rsidR="00044D4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044D4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49505A" w:rsidRDefault="0049505A" w:rsidP="009C3547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505A" w:rsidRPr="0049505A" w:rsidRDefault="0049505A" w:rsidP="009C3547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505A">
        <w:rPr>
          <w:rFonts w:ascii="Times New Roman" w:hAnsi="Times New Roman" w:cs="Times New Roman"/>
          <w:kern w:val="2"/>
          <w:sz w:val="28"/>
          <w:szCs w:val="28"/>
        </w:rPr>
        <w:t>7. Информация о результатах оценки эффективности муниципальной пр</w:t>
      </w:r>
      <w:r w:rsidRPr="0049505A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49505A">
        <w:rPr>
          <w:rFonts w:ascii="Times New Roman" w:hAnsi="Times New Roman" w:cs="Times New Roman"/>
          <w:kern w:val="2"/>
          <w:sz w:val="28"/>
          <w:szCs w:val="28"/>
        </w:rPr>
        <w:t>граммы</w:t>
      </w:r>
    </w:p>
    <w:p w:rsidR="0049505A" w:rsidRDefault="0049505A" w:rsidP="009C3547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3547" w:rsidRPr="007A67F6" w:rsidRDefault="009C3547" w:rsidP="009C35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9C3547" w:rsidRPr="007A67F6" w:rsidRDefault="009C3547" w:rsidP="009C35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lastRenderedPageBreak/>
        <w:t xml:space="preserve">1. Степень достижения целевых показателей муниципальной </w:t>
      </w:r>
      <w:hyperlink r:id="rId10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равна </w:t>
      </w:r>
      <w:r w:rsidR="003C6671">
        <w:rPr>
          <w:rFonts w:eastAsia="Calibri"/>
          <w:sz w:val="28"/>
          <w:szCs w:val="28"/>
          <w:lang w:eastAsia="en-US"/>
        </w:rPr>
        <w:t>0,0</w:t>
      </w:r>
      <w:r w:rsidRPr="007A67F6">
        <w:rPr>
          <w:rFonts w:eastAsia="Calibri"/>
          <w:sz w:val="28"/>
          <w:szCs w:val="28"/>
          <w:lang w:eastAsia="en-US"/>
        </w:rPr>
        <w:t>;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1.1</w:t>
        </w:r>
      </w:hyperlink>
      <w:r w:rsidR="003C6671">
        <w:rPr>
          <w:rFonts w:eastAsia="Calibri"/>
          <w:sz w:val="28"/>
          <w:szCs w:val="28"/>
          <w:lang w:eastAsia="en-US"/>
        </w:rPr>
        <w:t xml:space="preserve"> равна 0,0</w:t>
      </w:r>
      <w:r w:rsidRPr="007A67F6">
        <w:rPr>
          <w:rFonts w:eastAsia="Calibri"/>
          <w:sz w:val="28"/>
          <w:szCs w:val="28"/>
          <w:lang w:eastAsia="en-US"/>
        </w:rPr>
        <w:t>;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1.2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равна </w:t>
      </w:r>
      <w:r w:rsidR="003C6671">
        <w:rPr>
          <w:rFonts w:eastAsia="Calibri"/>
          <w:sz w:val="28"/>
          <w:szCs w:val="28"/>
          <w:lang w:eastAsia="en-US"/>
        </w:rPr>
        <w:t>0,0</w:t>
      </w:r>
      <w:r w:rsidRPr="007A67F6">
        <w:rPr>
          <w:rFonts w:eastAsia="Calibri"/>
          <w:sz w:val="28"/>
          <w:szCs w:val="28"/>
          <w:lang w:eastAsia="en-US"/>
        </w:rPr>
        <w:t>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C6671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4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составляет </w:t>
      </w:r>
      <w:r w:rsidR="003C6671">
        <w:rPr>
          <w:rFonts w:eastAsia="Calibri"/>
          <w:sz w:val="28"/>
          <w:szCs w:val="28"/>
          <w:lang w:eastAsia="en-US"/>
        </w:rPr>
        <w:t>0</w:t>
      </w:r>
      <w:r w:rsidRPr="007A67F6">
        <w:rPr>
          <w:rFonts w:eastAsia="Calibri"/>
          <w:sz w:val="28"/>
          <w:szCs w:val="28"/>
          <w:lang w:eastAsia="en-US"/>
        </w:rPr>
        <w:t xml:space="preserve">,0, </w:t>
      </w:r>
      <w:r w:rsidR="003C6671" w:rsidRPr="003C6671">
        <w:rPr>
          <w:rFonts w:eastAsia="Calibri"/>
          <w:sz w:val="28"/>
          <w:szCs w:val="28"/>
          <w:lang w:eastAsia="en-US"/>
        </w:rPr>
        <w:t>что характер</w:t>
      </w:r>
      <w:r w:rsidR="003C6671" w:rsidRPr="003C6671">
        <w:rPr>
          <w:rFonts w:eastAsia="Calibri"/>
          <w:sz w:val="28"/>
          <w:szCs w:val="28"/>
          <w:lang w:eastAsia="en-US"/>
        </w:rPr>
        <w:t>и</w:t>
      </w:r>
      <w:r w:rsidR="003C6671" w:rsidRPr="003C6671">
        <w:rPr>
          <w:rFonts w:eastAsia="Calibri"/>
          <w:sz w:val="28"/>
          <w:szCs w:val="28"/>
          <w:lang w:eastAsia="en-US"/>
        </w:rPr>
        <w:t>зует низкий уровень эффективности реализации муниципальной программы по степени достижения целевых показат</w:t>
      </w:r>
      <w:r w:rsidR="003C6671" w:rsidRPr="003C6671">
        <w:rPr>
          <w:rFonts w:eastAsia="Calibri"/>
          <w:sz w:val="28"/>
          <w:szCs w:val="28"/>
          <w:lang w:eastAsia="en-US"/>
        </w:rPr>
        <w:t>е</w:t>
      </w:r>
      <w:r w:rsidR="003C6671" w:rsidRPr="003C6671">
        <w:rPr>
          <w:rFonts w:eastAsia="Calibri"/>
          <w:sz w:val="28"/>
          <w:szCs w:val="28"/>
          <w:lang w:eastAsia="en-US"/>
        </w:rPr>
        <w:t>лей в 202</w:t>
      </w:r>
      <w:r w:rsidR="002E6AC6">
        <w:rPr>
          <w:rFonts w:eastAsia="Calibri"/>
          <w:sz w:val="28"/>
          <w:szCs w:val="28"/>
          <w:lang w:eastAsia="en-US"/>
        </w:rPr>
        <w:t>4</w:t>
      </w:r>
      <w:r w:rsidR="003C6671" w:rsidRPr="003C6671">
        <w:rPr>
          <w:rFonts w:eastAsia="Calibri"/>
          <w:sz w:val="28"/>
          <w:szCs w:val="28"/>
          <w:lang w:eastAsia="en-US"/>
        </w:rPr>
        <w:t xml:space="preserve"> году.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2. </w:t>
      </w:r>
      <w:r w:rsidR="003C6671" w:rsidRPr="003C6671">
        <w:rPr>
          <w:rFonts w:eastAsia="Calibri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составляет 0,0, что характеризует низкий уровень эффективности реализации муниципальной программы по степени реализации основных мероприятий в 202</w:t>
      </w:r>
      <w:r w:rsidR="002E6AC6">
        <w:rPr>
          <w:rFonts w:eastAsia="Calibri"/>
          <w:sz w:val="28"/>
          <w:szCs w:val="28"/>
          <w:lang w:eastAsia="en-US"/>
        </w:rPr>
        <w:t>4</w:t>
      </w:r>
      <w:r w:rsidR="003C6671" w:rsidRPr="003C6671">
        <w:rPr>
          <w:rFonts w:eastAsia="Calibri"/>
          <w:sz w:val="28"/>
          <w:szCs w:val="28"/>
          <w:lang w:eastAsia="en-US"/>
        </w:rPr>
        <w:t xml:space="preserve"> году.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15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рассч</w:t>
      </w:r>
      <w:r w:rsidRPr="007A67F6">
        <w:rPr>
          <w:rFonts w:eastAsia="Calibri"/>
          <w:sz w:val="28"/>
          <w:szCs w:val="28"/>
          <w:lang w:eastAsia="en-US"/>
        </w:rPr>
        <w:t>и</w:t>
      </w:r>
      <w:r w:rsidRPr="007A67F6">
        <w:rPr>
          <w:rFonts w:eastAsia="Calibri"/>
          <w:sz w:val="28"/>
          <w:szCs w:val="28"/>
          <w:lang w:eastAsia="en-US"/>
        </w:rPr>
        <w:t>тывается в несколько этапов:</w:t>
      </w:r>
    </w:p>
    <w:p w:rsidR="004A6250" w:rsidRDefault="009C3547" w:rsidP="004A6250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3.1. </w:t>
      </w:r>
      <w:r w:rsidR="004A6250">
        <w:rPr>
          <w:rFonts w:eastAsia="Calibri"/>
          <w:sz w:val="28"/>
          <w:szCs w:val="28"/>
          <w:lang w:eastAsia="en-US"/>
        </w:rPr>
        <w:t>С</w:t>
      </w:r>
      <w:r w:rsidR="004A6250" w:rsidRPr="004A6250">
        <w:rPr>
          <w:rFonts w:eastAsia="Calibri"/>
          <w:sz w:val="28"/>
          <w:szCs w:val="28"/>
          <w:lang w:eastAsia="en-US"/>
        </w:rPr>
        <w:t>тепень реализации основных мероприятий, финансируемых за счет средств бюджета Треневского сельского пос</w:t>
      </w:r>
      <w:r w:rsidR="004A6250" w:rsidRPr="004A6250">
        <w:rPr>
          <w:rFonts w:eastAsia="Calibri"/>
          <w:sz w:val="28"/>
          <w:szCs w:val="28"/>
          <w:lang w:eastAsia="en-US"/>
        </w:rPr>
        <w:t>е</w:t>
      </w:r>
      <w:r w:rsidR="004A6250" w:rsidRPr="004A6250">
        <w:rPr>
          <w:rFonts w:eastAsia="Calibri"/>
          <w:sz w:val="28"/>
          <w:szCs w:val="28"/>
          <w:lang w:eastAsia="en-US"/>
        </w:rPr>
        <w:t>ления Миллеровского района, составляет 0,0.</w:t>
      </w:r>
    </w:p>
    <w:p w:rsidR="009C3547" w:rsidRPr="007A67F6" w:rsidRDefault="009C3547" w:rsidP="004A6250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3.2. Степень соответствия за</w:t>
      </w:r>
      <w:bookmarkStart w:id="0" w:name="_GoBack"/>
      <w:bookmarkEnd w:id="0"/>
      <w:r w:rsidRPr="007A67F6">
        <w:rPr>
          <w:rFonts w:eastAsia="Calibri"/>
          <w:sz w:val="28"/>
          <w:szCs w:val="28"/>
          <w:lang w:eastAsia="en-US"/>
        </w:rPr>
        <w:t xml:space="preserve">планированному уровню расходов за счет средств бюджета </w:t>
      </w:r>
      <w:r w:rsidR="007A67F6" w:rsidRPr="007A67F6">
        <w:rPr>
          <w:sz w:val="28"/>
          <w:szCs w:val="28"/>
        </w:rPr>
        <w:t>Треневского</w:t>
      </w:r>
      <w:r w:rsidRPr="007A67F6">
        <w:rPr>
          <w:sz w:val="28"/>
          <w:szCs w:val="28"/>
        </w:rPr>
        <w:t xml:space="preserve"> сельского посел</w:t>
      </w:r>
      <w:r w:rsidRPr="007A67F6">
        <w:rPr>
          <w:sz w:val="28"/>
          <w:szCs w:val="28"/>
        </w:rPr>
        <w:t>е</w:t>
      </w:r>
      <w:r w:rsidRPr="007A67F6">
        <w:rPr>
          <w:sz w:val="28"/>
          <w:szCs w:val="28"/>
        </w:rPr>
        <w:t>ния</w:t>
      </w:r>
      <w:r w:rsidRPr="007A67F6">
        <w:rPr>
          <w:rFonts w:eastAsia="Calibri"/>
          <w:sz w:val="28"/>
          <w:szCs w:val="28"/>
          <w:lang w:eastAsia="en-US"/>
        </w:rPr>
        <w:t xml:space="preserve"> Миллеровского района составляет </w:t>
      </w:r>
      <w:r w:rsidR="004A6250">
        <w:rPr>
          <w:rFonts w:eastAsia="Calibri"/>
          <w:sz w:val="28"/>
          <w:szCs w:val="28"/>
          <w:lang w:eastAsia="en-US"/>
        </w:rPr>
        <w:t>0,0</w:t>
      </w:r>
      <w:r w:rsidRPr="007A67F6">
        <w:rPr>
          <w:rFonts w:eastAsia="Calibri"/>
          <w:sz w:val="28"/>
          <w:szCs w:val="28"/>
          <w:lang w:eastAsia="en-US"/>
        </w:rPr>
        <w:t>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3.3. </w:t>
      </w:r>
      <w:r w:rsidR="004A6250">
        <w:rPr>
          <w:rFonts w:eastAsia="Calibri"/>
          <w:sz w:val="28"/>
          <w:szCs w:val="28"/>
          <w:lang w:eastAsia="en-US"/>
        </w:rPr>
        <w:t>Э</w:t>
      </w:r>
      <w:r w:rsidR="004A6250" w:rsidRPr="004A6250">
        <w:rPr>
          <w:rFonts w:eastAsia="Calibri"/>
          <w:sz w:val="28"/>
          <w:szCs w:val="28"/>
          <w:lang w:eastAsia="en-US"/>
        </w:rPr>
        <w:t>ффективность использования средств бюджета Треневского сельского поселения Миллеровского района на реал</w:t>
      </w:r>
      <w:r w:rsidR="004A6250" w:rsidRPr="004A6250">
        <w:rPr>
          <w:rFonts w:eastAsia="Calibri"/>
          <w:sz w:val="28"/>
          <w:szCs w:val="28"/>
          <w:lang w:eastAsia="en-US"/>
        </w:rPr>
        <w:t>и</w:t>
      </w:r>
      <w:r w:rsidR="004A6250" w:rsidRPr="004A6250">
        <w:rPr>
          <w:rFonts w:eastAsia="Calibri"/>
          <w:sz w:val="28"/>
          <w:szCs w:val="28"/>
          <w:lang w:eastAsia="en-US"/>
        </w:rPr>
        <w:t>зацию муниципальной программы составляет 0,0, что характеризует низкий уровень бюджетной эффективности реализации муниципальной программы в 202</w:t>
      </w:r>
      <w:r w:rsidR="002E6AC6">
        <w:rPr>
          <w:rFonts w:eastAsia="Calibri"/>
          <w:sz w:val="28"/>
          <w:szCs w:val="28"/>
          <w:lang w:eastAsia="en-US"/>
        </w:rPr>
        <w:t>4</w:t>
      </w:r>
      <w:r w:rsidR="004A6250" w:rsidRPr="004A6250">
        <w:rPr>
          <w:rFonts w:eastAsia="Calibri"/>
          <w:sz w:val="28"/>
          <w:szCs w:val="28"/>
          <w:lang w:eastAsia="en-US"/>
        </w:rPr>
        <w:t xml:space="preserve"> году.</w:t>
      </w:r>
    </w:p>
    <w:p w:rsidR="009C3547" w:rsidRDefault="004A6250" w:rsidP="009C3547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4A6250">
        <w:rPr>
          <w:rFonts w:eastAsia="Calibri"/>
          <w:sz w:val="28"/>
          <w:szCs w:val="28"/>
          <w:lang w:eastAsia="en-US"/>
        </w:rPr>
        <w:t>Уровень реализации муниципальной программы в целом составляет 0,0. Таким образом, можно сделать вывод о низком уровне реализации муниципал</w:t>
      </w:r>
      <w:r w:rsidRPr="004A6250">
        <w:rPr>
          <w:rFonts w:eastAsia="Calibri"/>
          <w:sz w:val="28"/>
          <w:szCs w:val="28"/>
          <w:lang w:eastAsia="en-US"/>
        </w:rPr>
        <w:t>ь</w:t>
      </w:r>
      <w:r w:rsidRPr="004A6250">
        <w:rPr>
          <w:rFonts w:eastAsia="Calibri"/>
          <w:sz w:val="28"/>
          <w:szCs w:val="28"/>
          <w:lang w:eastAsia="en-US"/>
        </w:rPr>
        <w:t>ной программы по итогам 202</w:t>
      </w:r>
      <w:r w:rsidR="002E6AC6">
        <w:rPr>
          <w:rFonts w:eastAsia="Calibri"/>
          <w:sz w:val="28"/>
          <w:szCs w:val="28"/>
          <w:lang w:eastAsia="en-US"/>
        </w:rPr>
        <w:t>4</w:t>
      </w:r>
      <w:r w:rsidRPr="004A6250">
        <w:rPr>
          <w:rFonts w:eastAsia="Calibri"/>
          <w:sz w:val="28"/>
          <w:szCs w:val="28"/>
          <w:lang w:eastAsia="en-US"/>
        </w:rPr>
        <w:t xml:space="preserve"> года.</w:t>
      </w:r>
    </w:p>
    <w:p w:rsidR="004A6250" w:rsidRDefault="004A6250" w:rsidP="009C3547">
      <w:pPr>
        <w:ind w:left="-567"/>
        <w:jc w:val="both"/>
        <w:rPr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2E6AC6">
        <w:rPr>
          <w:kern w:val="2"/>
          <w:sz w:val="28"/>
          <w:szCs w:val="28"/>
        </w:rPr>
        <w:t>4</w:t>
      </w:r>
      <w:r w:rsidR="006838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году на реализацию основных мероприятий подпрограмм муниципальной программы отсутствуют.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75057B" w:rsidRDefault="0075057B" w:rsidP="0075057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C3143">
        <w:rPr>
          <w:kern w:val="2"/>
          <w:sz w:val="28"/>
          <w:szCs w:val="28"/>
        </w:rPr>
        <w:t>9. Информация</w:t>
      </w:r>
      <w:r>
        <w:rPr>
          <w:kern w:val="2"/>
          <w:sz w:val="28"/>
          <w:szCs w:val="28"/>
        </w:rPr>
        <w:t xml:space="preserve"> о внесенных изменениях в муниципальную программу.</w:t>
      </w:r>
    </w:p>
    <w:p w:rsidR="0075057B" w:rsidRDefault="0075057B" w:rsidP="0075057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C3547" w:rsidRDefault="0075057B" w:rsidP="008F507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202</w:t>
      </w:r>
      <w:r w:rsidR="002E6AC6">
        <w:rPr>
          <w:kern w:val="2"/>
          <w:sz w:val="28"/>
          <w:szCs w:val="28"/>
        </w:rPr>
        <w:t>4</w:t>
      </w:r>
      <w:r w:rsidR="008F5073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Треневского сельского поселения </w:t>
      </w:r>
      <w:proofErr w:type="gramStart"/>
      <w:r w:rsidR="008F5073">
        <w:rPr>
          <w:kern w:val="2"/>
          <w:sz w:val="28"/>
          <w:szCs w:val="28"/>
        </w:rPr>
        <w:t>от</w:t>
      </w:r>
      <w:proofErr w:type="gramEnd"/>
      <w:r w:rsidR="008F5073">
        <w:rPr>
          <w:kern w:val="2"/>
          <w:sz w:val="28"/>
          <w:szCs w:val="28"/>
        </w:rPr>
        <w:t>:</w:t>
      </w:r>
    </w:p>
    <w:p w:rsidR="008F5073" w:rsidRPr="007A67F6" w:rsidRDefault="008F5073" w:rsidP="008F5073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  <w:sectPr w:rsidR="008F5073" w:rsidRPr="007A67F6" w:rsidSect="007A67F6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  <w:r>
        <w:rPr>
          <w:kern w:val="2"/>
          <w:sz w:val="28"/>
          <w:szCs w:val="28"/>
        </w:rPr>
        <w:t xml:space="preserve">          </w:t>
      </w:r>
      <w:r>
        <w:rPr>
          <w:sz w:val="28"/>
          <w:szCs w:val="28"/>
        </w:rPr>
        <w:t>-03.12.2024 № 107 «О внесении изменений в постановление Администрации Треневского сельского поселения от 29.10.2018 №72».</w:t>
      </w:r>
    </w:p>
    <w:p w:rsidR="009C3547" w:rsidRPr="00DB635F" w:rsidRDefault="009C3547" w:rsidP="007A67F6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9C3547" w:rsidRPr="00B17402" w:rsidRDefault="009C3547" w:rsidP="007A67F6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9C3547" w:rsidRPr="0088793F" w:rsidRDefault="009C3547" w:rsidP="009C3547">
      <w:pPr>
        <w:tabs>
          <w:tab w:val="left" w:pos="11671"/>
        </w:tabs>
        <w:jc w:val="right"/>
      </w:pPr>
    </w:p>
    <w:p w:rsidR="009C3547" w:rsidRPr="0088793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9C3547" w:rsidRDefault="009C3547" w:rsidP="009C354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9C3547" w:rsidRPr="003F7F4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sz w:val="28"/>
          <w:szCs w:val="28"/>
        </w:rPr>
        <w:t>Информационное общество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</w:t>
      </w:r>
      <w:r w:rsidR="0049505A">
        <w:rPr>
          <w:sz w:val="28"/>
          <w:szCs w:val="28"/>
        </w:rPr>
        <w:t>2</w:t>
      </w:r>
      <w:r w:rsidR="002E6AC6">
        <w:rPr>
          <w:sz w:val="28"/>
          <w:szCs w:val="28"/>
        </w:rPr>
        <w:t>4</w:t>
      </w:r>
      <w:r w:rsidRPr="003F7F4F">
        <w:rPr>
          <w:sz w:val="28"/>
          <w:szCs w:val="28"/>
        </w:rPr>
        <w:t xml:space="preserve"> год</w:t>
      </w:r>
    </w:p>
    <w:p w:rsidR="009C3547" w:rsidRPr="003F7F4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9C3547" w:rsidRPr="007A67F6" w:rsidTr="007A67F6">
        <w:trPr>
          <w:tblHeader/>
          <w:tblCellSpacing w:w="5" w:type="nil"/>
        </w:trPr>
        <w:tc>
          <w:tcPr>
            <w:tcW w:w="165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№ </w:t>
            </w:r>
            <w:proofErr w:type="gramStart"/>
            <w:r w:rsidRPr="007A67F6">
              <w:rPr>
                <w:sz w:val="22"/>
                <w:szCs w:val="22"/>
              </w:rPr>
              <w:t>п</w:t>
            </w:r>
            <w:proofErr w:type="gramEnd"/>
            <w:r w:rsidRPr="007A67F6">
              <w:rPr>
                <w:sz w:val="22"/>
                <w:szCs w:val="22"/>
              </w:rPr>
              <w:t>/п</w:t>
            </w:r>
          </w:p>
        </w:tc>
        <w:tc>
          <w:tcPr>
            <w:tcW w:w="938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0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Ответственный </w:t>
            </w:r>
            <w:r w:rsidRPr="007A67F6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7A67F6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2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Результат</w:t>
            </w:r>
          </w:p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2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Фактическая дата начала</w:t>
            </w:r>
            <w:r w:rsidRPr="007A67F6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70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Фактическая дата оконч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ния</w:t>
            </w:r>
            <w:r w:rsidRPr="007A67F6">
              <w:rPr>
                <w:sz w:val="22"/>
                <w:szCs w:val="22"/>
              </w:rPr>
              <w:br/>
              <w:t xml:space="preserve">реализации, </w:t>
            </w:r>
            <w:r w:rsidRPr="007A67F6">
              <w:rPr>
                <w:sz w:val="22"/>
                <w:szCs w:val="22"/>
              </w:rPr>
              <w:br/>
              <w:t xml:space="preserve">наступления </w:t>
            </w:r>
            <w:r w:rsidRPr="007A67F6">
              <w:rPr>
                <w:sz w:val="22"/>
                <w:szCs w:val="22"/>
              </w:rPr>
              <w:br/>
              <w:t>контрольн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 xml:space="preserve">го </w:t>
            </w:r>
            <w:r w:rsidRPr="007A67F6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79" w:type="pct"/>
            <w:gridSpan w:val="3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424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Объемы неосвое</w:t>
            </w:r>
            <w:r w:rsidRPr="007A67F6">
              <w:rPr>
                <w:sz w:val="22"/>
                <w:szCs w:val="22"/>
              </w:rPr>
              <w:t>н</w:t>
            </w:r>
            <w:r w:rsidRPr="007A67F6">
              <w:rPr>
                <w:sz w:val="22"/>
                <w:szCs w:val="22"/>
              </w:rPr>
              <w:t>ных средств и причины их не</w:t>
            </w:r>
            <w:r w:rsidR="007A67F6" w:rsidRPr="007A67F6">
              <w:rPr>
                <w:sz w:val="22"/>
                <w:szCs w:val="22"/>
              </w:rPr>
              <w:t xml:space="preserve"> </w:t>
            </w:r>
            <w:r w:rsidRPr="007A67F6">
              <w:rPr>
                <w:sz w:val="22"/>
                <w:szCs w:val="22"/>
              </w:rPr>
              <w:t>осв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>ения</w:t>
            </w:r>
          </w:p>
        </w:tc>
      </w:tr>
      <w:tr w:rsidR="009C3547" w:rsidRPr="007A67F6" w:rsidTr="007A67F6">
        <w:trPr>
          <w:tblHeader/>
          <w:tblCellSpacing w:w="5" w:type="nil"/>
        </w:trPr>
        <w:tc>
          <w:tcPr>
            <w:tcW w:w="165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пред</w:t>
            </w:r>
            <w:r w:rsidRPr="007A67F6">
              <w:rPr>
                <w:sz w:val="22"/>
                <w:szCs w:val="22"/>
              </w:rPr>
              <w:t>у</w:t>
            </w:r>
            <w:r w:rsidRPr="007A67F6">
              <w:rPr>
                <w:sz w:val="22"/>
                <w:szCs w:val="22"/>
              </w:rPr>
              <w:t>смотрено муниц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пальной програ</w:t>
            </w:r>
            <w:r w:rsidRPr="007A67F6">
              <w:rPr>
                <w:sz w:val="22"/>
                <w:szCs w:val="22"/>
              </w:rPr>
              <w:t>м</w:t>
            </w:r>
            <w:r w:rsidRPr="007A67F6">
              <w:rPr>
                <w:sz w:val="22"/>
                <w:szCs w:val="22"/>
              </w:rPr>
              <w:t>мой</w:t>
            </w:r>
          </w:p>
        </w:tc>
        <w:tc>
          <w:tcPr>
            <w:tcW w:w="423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предусмо</w:t>
            </w:r>
            <w:r w:rsidRPr="007A67F6">
              <w:rPr>
                <w:sz w:val="22"/>
                <w:szCs w:val="22"/>
              </w:rPr>
              <w:t>т</w:t>
            </w:r>
            <w:r w:rsidRPr="007A67F6">
              <w:rPr>
                <w:sz w:val="22"/>
                <w:szCs w:val="22"/>
              </w:rPr>
              <w:t>рено сво</w:t>
            </w:r>
            <w:r w:rsidRPr="007A67F6">
              <w:rPr>
                <w:sz w:val="22"/>
                <w:szCs w:val="22"/>
              </w:rPr>
              <w:t>д</w:t>
            </w:r>
            <w:r w:rsidRPr="007A67F6">
              <w:rPr>
                <w:sz w:val="22"/>
                <w:szCs w:val="22"/>
              </w:rPr>
              <w:t>ной бю</w:t>
            </w:r>
            <w:r w:rsidRPr="007A67F6">
              <w:rPr>
                <w:sz w:val="22"/>
                <w:szCs w:val="22"/>
              </w:rPr>
              <w:t>д</w:t>
            </w:r>
            <w:r w:rsidRPr="007A67F6">
              <w:rPr>
                <w:sz w:val="22"/>
                <w:szCs w:val="22"/>
              </w:rPr>
              <w:t>жетной росписью</w:t>
            </w:r>
          </w:p>
        </w:tc>
        <w:tc>
          <w:tcPr>
            <w:tcW w:w="328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424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C3547" w:rsidRPr="007A67F6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9C3547" w:rsidRPr="007A67F6" w:rsidTr="007A67F6">
        <w:trPr>
          <w:tblHeader/>
          <w:tblCellSpacing w:w="5" w:type="nil"/>
        </w:trPr>
        <w:tc>
          <w:tcPr>
            <w:tcW w:w="165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</w:t>
            </w:r>
          </w:p>
        </w:tc>
        <w:tc>
          <w:tcPr>
            <w:tcW w:w="93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2</w:t>
            </w:r>
          </w:p>
        </w:tc>
        <w:tc>
          <w:tcPr>
            <w:tcW w:w="61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5</w:t>
            </w:r>
          </w:p>
        </w:tc>
        <w:tc>
          <w:tcPr>
            <w:tcW w:w="47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7</w:t>
            </w:r>
          </w:p>
        </w:tc>
        <w:tc>
          <w:tcPr>
            <w:tcW w:w="423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8</w:t>
            </w:r>
          </w:p>
        </w:tc>
        <w:tc>
          <w:tcPr>
            <w:tcW w:w="32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9</w:t>
            </w:r>
          </w:p>
        </w:tc>
        <w:tc>
          <w:tcPr>
            <w:tcW w:w="424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10</w:t>
            </w:r>
          </w:p>
        </w:tc>
      </w:tr>
      <w:tr w:rsidR="0075057B" w:rsidRPr="007A67F6" w:rsidTr="007A67F6">
        <w:trPr>
          <w:trHeight w:val="202"/>
          <w:tblCellSpacing w:w="5" w:type="nil"/>
        </w:trPr>
        <w:tc>
          <w:tcPr>
            <w:tcW w:w="165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1.</w:t>
            </w:r>
          </w:p>
        </w:tc>
        <w:tc>
          <w:tcPr>
            <w:tcW w:w="938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Подпрограмма 1. </w:t>
            </w:r>
            <w:r w:rsidRPr="007A67F6">
              <w:rPr>
                <w:bCs/>
                <w:kern w:val="2"/>
                <w:sz w:val="22"/>
                <w:szCs w:val="22"/>
              </w:rPr>
              <w:t>«Инфо</w:t>
            </w:r>
            <w:r w:rsidRPr="007A67F6">
              <w:rPr>
                <w:bCs/>
                <w:kern w:val="2"/>
                <w:sz w:val="22"/>
                <w:szCs w:val="22"/>
              </w:rPr>
              <w:t>р</w:t>
            </w:r>
            <w:r w:rsidRPr="007A67F6">
              <w:rPr>
                <w:bCs/>
                <w:kern w:val="2"/>
                <w:sz w:val="22"/>
                <w:szCs w:val="22"/>
              </w:rPr>
              <w:t>мирование населения о д</w:t>
            </w:r>
            <w:r w:rsidRPr="007A67F6">
              <w:rPr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bCs/>
                <w:kern w:val="2"/>
                <w:sz w:val="22"/>
                <w:szCs w:val="22"/>
              </w:rPr>
              <w:t>ятельности органов мес</w:t>
            </w:r>
            <w:r w:rsidRPr="007A67F6">
              <w:rPr>
                <w:bCs/>
                <w:kern w:val="2"/>
                <w:sz w:val="22"/>
                <w:szCs w:val="22"/>
              </w:rPr>
              <w:t>т</w:t>
            </w:r>
            <w:r w:rsidRPr="007A67F6">
              <w:rPr>
                <w:bCs/>
                <w:kern w:val="2"/>
                <w:sz w:val="22"/>
                <w:szCs w:val="22"/>
              </w:rPr>
              <w:t xml:space="preserve">ного самоуправления на территории </w:t>
            </w:r>
            <w:r w:rsidRPr="007A67F6">
              <w:rPr>
                <w:sz w:val="22"/>
                <w:szCs w:val="22"/>
              </w:rPr>
              <w:t>Треневского</w:t>
            </w:r>
            <w:r w:rsidRPr="007A67F6">
              <w:rPr>
                <w:bCs/>
                <w:kern w:val="2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10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892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75057B" w:rsidRPr="007A67F6" w:rsidRDefault="0075057B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  <w:tr w:rsidR="0075057B" w:rsidRPr="007A67F6" w:rsidTr="007A67F6">
        <w:trPr>
          <w:trHeight w:val="263"/>
          <w:tblCellSpacing w:w="5" w:type="nil"/>
        </w:trPr>
        <w:tc>
          <w:tcPr>
            <w:tcW w:w="165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2.</w:t>
            </w:r>
          </w:p>
        </w:tc>
        <w:tc>
          <w:tcPr>
            <w:tcW w:w="938" w:type="pct"/>
          </w:tcPr>
          <w:p w:rsidR="0075057B" w:rsidRPr="007A67F6" w:rsidRDefault="0075057B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67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1.1.</w:t>
            </w:r>
          </w:p>
          <w:p w:rsidR="0075057B" w:rsidRPr="007A67F6" w:rsidRDefault="0075057B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законодательства Росси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й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ской Федерации по сво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временному опубликов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нию в средствах массовой информации и размещению на официальном сайте м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у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ниципального образования в сети Интернет официал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ь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ных документов, издава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мых органами местного 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самоуправления поселения и иной официальной и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формации</w:t>
            </w:r>
          </w:p>
        </w:tc>
        <w:tc>
          <w:tcPr>
            <w:tcW w:w="610" w:type="pct"/>
          </w:tcPr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lastRenderedPageBreak/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</w:p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 xml:space="preserve">тором экономики и финансов </w:t>
            </w:r>
          </w:p>
          <w:p w:rsidR="0075057B" w:rsidRPr="007A67F6" w:rsidRDefault="00683865" w:rsidP="007A67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Сульженко О.В.</w:t>
            </w:r>
          </w:p>
        </w:tc>
        <w:tc>
          <w:tcPr>
            <w:tcW w:w="892" w:type="pct"/>
          </w:tcPr>
          <w:p w:rsidR="0075057B" w:rsidRPr="0075057B" w:rsidRDefault="0075057B" w:rsidP="004A6250">
            <w:pPr>
              <w:pStyle w:val="aff2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75057B" w:rsidRPr="007A67F6" w:rsidRDefault="0075057B" w:rsidP="002E6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kern w:val="2"/>
                <w:sz w:val="22"/>
                <w:szCs w:val="22"/>
              </w:rPr>
              <w:t>01.01.20</w:t>
            </w:r>
            <w:r>
              <w:rPr>
                <w:kern w:val="2"/>
                <w:sz w:val="22"/>
                <w:szCs w:val="22"/>
              </w:rPr>
              <w:t>2</w:t>
            </w:r>
            <w:r w:rsidR="002E6AC6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0" w:type="pct"/>
          </w:tcPr>
          <w:p w:rsidR="0075057B" w:rsidRPr="007A67F6" w:rsidRDefault="0075057B" w:rsidP="002E6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2E6AC6">
              <w:rPr>
                <w:sz w:val="22"/>
                <w:szCs w:val="22"/>
              </w:rPr>
              <w:t>4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75057B" w:rsidRPr="007A67F6" w:rsidRDefault="0075057B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  <w:tr w:rsidR="0075057B" w:rsidRPr="007A67F6" w:rsidTr="007A67F6">
        <w:trPr>
          <w:tblCellSpacing w:w="5" w:type="nil"/>
        </w:trPr>
        <w:tc>
          <w:tcPr>
            <w:tcW w:w="165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38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Итого по муниципальной  </w:t>
            </w:r>
            <w:r w:rsidRPr="007A67F6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610" w:type="pct"/>
          </w:tcPr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</w:p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 xml:space="preserve">тором экономики и финансов </w:t>
            </w:r>
          </w:p>
          <w:p w:rsidR="0075057B" w:rsidRPr="007A67F6" w:rsidRDefault="00683865" w:rsidP="007A67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Сульженко О.В.</w:t>
            </w:r>
          </w:p>
        </w:tc>
        <w:tc>
          <w:tcPr>
            <w:tcW w:w="892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75057B" w:rsidRPr="007A67F6" w:rsidRDefault="0075057B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</w:tbl>
    <w:p w:rsidR="009C3547" w:rsidRPr="00F81E0C" w:rsidRDefault="009C3547" w:rsidP="009C35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F81E0C">
        <w:rPr>
          <w:sz w:val="28"/>
          <w:szCs w:val="28"/>
        </w:rPr>
        <w:t>Приложение № 2</w:t>
      </w:r>
    </w:p>
    <w:p w:rsidR="009C3547" w:rsidRPr="00F81E0C" w:rsidRDefault="009C3547" w:rsidP="009C3547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9C3547" w:rsidRPr="00F81E0C" w:rsidRDefault="009C3547" w:rsidP="009C3547">
      <w:pPr>
        <w:tabs>
          <w:tab w:val="left" w:pos="11671"/>
        </w:tabs>
        <w:jc w:val="right"/>
      </w:pPr>
    </w:p>
    <w:p w:rsidR="009C3547" w:rsidRPr="00F81E0C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9C3547" w:rsidRPr="00466593" w:rsidRDefault="009C3547" w:rsidP="009C354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>
        <w:rPr>
          <w:kern w:val="2"/>
          <w:sz w:val="28"/>
          <w:szCs w:val="28"/>
        </w:rPr>
        <w:t>20</w:t>
      </w:r>
      <w:r w:rsidR="0049505A">
        <w:rPr>
          <w:kern w:val="2"/>
          <w:sz w:val="28"/>
          <w:szCs w:val="28"/>
        </w:rPr>
        <w:t>2</w:t>
      </w:r>
      <w:r w:rsidR="002E6AC6">
        <w:rPr>
          <w:kern w:val="2"/>
          <w:sz w:val="28"/>
          <w:szCs w:val="28"/>
        </w:rPr>
        <w:t>4</w:t>
      </w:r>
      <w:r w:rsidRPr="00F81E0C">
        <w:rPr>
          <w:kern w:val="2"/>
          <w:sz w:val="28"/>
          <w:szCs w:val="28"/>
        </w:rPr>
        <w:t xml:space="preserve"> год</w:t>
      </w:r>
    </w:p>
    <w:p w:rsidR="009C3547" w:rsidRPr="000071A3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547" w:rsidRPr="00D33F5A" w:rsidRDefault="009C3547" w:rsidP="009C3547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9C3547" w:rsidRPr="00D33F5A" w:rsidRDefault="009C3547" w:rsidP="009C3547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5450" w:type="pct"/>
        <w:tblCellSpacing w:w="5" w:type="nil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1813"/>
        <w:gridCol w:w="1803"/>
        <w:gridCol w:w="1255"/>
        <w:gridCol w:w="1252"/>
        <w:gridCol w:w="1255"/>
        <w:gridCol w:w="3049"/>
        <w:gridCol w:w="3116"/>
        <w:gridCol w:w="2012"/>
      </w:tblGrid>
      <w:tr w:rsidR="009C3547" w:rsidRPr="00A14F8E" w:rsidTr="002E6AC6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№ </w:t>
            </w:r>
            <w:proofErr w:type="gramStart"/>
            <w:r w:rsidRPr="00A14F8E">
              <w:rPr>
                <w:sz w:val="22"/>
                <w:szCs w:val="22"/>
              </w:rPr>
              <w:t>п</w:t>
            </w:r>
            <w:proofErr w:type="gramEnd"/>
            <w:r w:rsidRPr="00A14F8E">
              <w:rPr>
                <w:sz w:val="22"/>
                <w:szCs w:val="22"/>
              </w:rPr>
              <w:t>/п</w:t>
            </w:r>
          </w:p>
        </w:tc>
        <w:tc>
          <w:tcPr>
            <w:tcW w:w="565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Номер и наим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нование</w:t>
            </w:r>
          </w:p>
        </w:tc>
        <w:tc>
          <w:tcPr>
            <w:tcW w:w="562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Ответственный </w:t>
            </w:r>
            <w:r w:rsidRPr="00A14F8E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A14F8E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391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Плановый срок оконч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ния реализ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ции</w:t>
            </w:r>
          </w:p>
        </w:tc>
        <w:tc>
          <w:tcPr>
            <w:tcW w:w="781" w:type="pct"/>
            <w:gridSpan w:val="2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1921" w:type="pct"/>
            <w:gridSpan w:val="2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Результат</w:t>
            </w:r>
          </w:p>
        </w:tc>
        <w:tc>
          <w:tcPr>
            <w:tcW w:w="627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Причины </w:t>
            </w:r>
          </w:p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не реализации/ р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ализации не в по</w:t>
            </w:r>
            <w:r w:rsidRPr="00A14F8E">
              <w:rPr>
                <w:sz w:val="22"/>
                <w:szCs w:val="22"/>
              </w:rPr>
              <w:t>л</w:t>
            </w:r>
            <w:r w:rsidRPr="00A14F8E">
              <w:rPr>
                <w:sz w:val="22"/>
                <w:szCs w:val="22"/>
              </w:rPr>
              <w:t>ном объеме</w:t>
            </w:r>
          </w:p>
        </w:tc>
      </w:tr>
      <w:tr w:rsidR="009C3547" w:rsidRPr="00A14F8E" w:rsidTr="002E6AC6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начала</w:t>
            </w:r>
            <w:r w:rsidRPr="00A14F8E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391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окончания</w:t>
            </w:r>
            <w:r w:rsidRPr="00A14F8E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50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71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достигнутые</w:t>
            </w:r>
          </w:p>
        </w:tc>
        <w:tc>
          <w:tcPr>
            <w:tcW w:w="627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5450" w:type="pct"/>
        <w:tblCellSpacing w:w="5" w:type="nil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1813"/>
        <w:gridCol w:w="1803"/>
        <w:gridCol w:w="1255"/>
        <w:gridCol w:w="1252"/>
        <w:gridCol w:w="1255"/>
        <w:gridCol w:w="3049"/>
        <w:gridCol w:w="3116"/>
        <w:gridCol w:w="2012"/>
      </w:tblGrid>
      <w:tr w:rsidR="009C3547" w:rsidRPr="00A14F8E" w:rsidTr="002E6AC6">
        <w:trPr>
          <w:tblHeader/>
          <w:tblCellSpacing w:w="5" w:type="nil"/>
        </w:trPr>
        <w:tc>
          <w:tcPr>
            <w:tcW w:w="153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6</w:t>
            </w:r>
          </w:p>
        </w:tc>
        <w:tc>
          <w:tcPr>
            <w:tcW w:w="950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7</w:t>
            </w:r>
          </w:p>
        </w:tc>
        <w:tc>
          <w:tcPr>
            <w:tcW w:w="97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8</w:t>
            </w:r>
          </w:p>
        </w:tc>
        <w:tc>
          <w:tcPr>
            <w:tcW w:w="627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9</w:t>
            </w:r>
          </w:p>
        </w:tc>
      </w:tr>
      <w:tr w:rsidR="001B176E" w:rsidRPr="00A14F8E" w:rsidTr="002E6AC6">
        <w:trPr>
          <w:trHeight w:val="202"/>
          <w:tblCellSpacing w:w="5" w:type="nil"/>
        </w:trPr>
        <w:tc>
          <w:tcPr>
            <w:tcW w:w="153" w:type="pct"/>
          </w:tcPr>
          <w:p w:rsidR="001B176E" w:rsidRPr="00A14F8E" w:rsidRDefault="001B176E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1.</w:t>
            </w:r>
          </w:p>
        </w:tc>
        <w:tc>
          <w:tcPr>
            <w:tcW w:w="4847" w:type="pct"/>
            <w:gridSpan w:val="8"/>
          </w:tcPr>
          <w:p w:rsidR="001B176E" w:rsidRPr="00A14F8E" w:rsidRDefault="001B176E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Подпрограмма 1. </w:t>
            </w:r>
            <w:r w:rsidRPr="00A14F8E">
              <w:rPr>
                <w:bCs/>
                <w:kern w:val="2"/>
                <w:sz w:val="22"/>
                <w:szCs w:val="22"/>
              </w:rPr>
              <w:t>«Информирование населения о деятельности органов местного самоуправления на территории Треневского сельского поселения»</w:t>
            </w:r>
          </w:p>
        </w:tc>
      </w:tr>
      <w:tr w:rsidR="0075057B" w:rsidRPr="00A14F8E" w:rsidTr="002E6AC6">
        <w:trPr>
          <w:trHeight w:val="263"/>
          <w:tblCellSpacing w:w="5" w:type="nil"/>
        </w:trPr>
        <w:tc>
          <w:tcPr>
            <w:tcW w:w="153" w:type="pct"/>
          </w:tcPr>
          <w:p w:rsidR="0075057B" w:rsidRPr="00A14F8E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565" w:type="pct"/>
          </w:tcPr>
          <w:p w:rsidR="0075057B" w:rsidRPr="00A14F8E" w:rsidRDefault="0075057B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приятие 1.1.</w:t>
            </w:r>
          </w:p>
          <w:p w:rsidR="0075057B" w:rsidRPr="00A14F8E" w:rsidRDefault="0075057B" w:rsidP="00A14F8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нодательства Российской Ф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дерации по сво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временному опубликованию в средствах масс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вой информации и размещению на официальном сайте муниц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пального образ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вания в сети 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тернет офиц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альных докуме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тов, издаваемых 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органами мес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ного самоупра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ления поселения и иной офиц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альной информ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ции</w:t>
            </w:r>
          </w:p>
        </w:tc>
        <w:tc>
          <w:tcPr>
            <w:tcW w:w="562" w:type="pct"/>
          </w:tcPr>
          <w:p w:rsidR="0075057B" w:rsidRPr="007A67F6" w:rsidRDefault="0075057B" w:rsidP="00A14F8E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lastRenderedPageBreak/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75057B" w:rsidRPr="007A67F6" w:rsidRDefault="0075057B" w:rsidP="00A14F8E">
            <w:pPr>
              <w:jc w:val="both"/>
              <w:rPr>
                <w:sz w:val="22"/>
                <w:szCs w:val="22"/>
              </w:rPr>
            </w:pPr>
          </w:p>
          <w:p w:rsidR="0075057B" w:rsidRPr="007A67F6" w:rsidRDefault="0075057B" w:rsidP="00A14F8E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 xml:space="preserve">тором экономики и финансов </w:t>
            </w:r>
          </w:p>
          <w:p w:rsidR="0075057B" w:rsidRPr="00A14F8E" w:rsidRDefault="00683865" w:rsidP="00A14F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Сульженко О.В.</w:t>
            </w:r>
          </w:p>
        </w:tc>
        <w:tc>
          <w:tcPr>
            <w:tcW w:w="391" w:type="pct"/>
          </w:tcPr>
          <w:p w:rsidR="0075057B" w:rsidRPr="00A14F8E" w:rsidRDefault="0075057B" w:rsidP="002E6AC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2E6AC6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</w:tcPr>
          <w:p w:rsidR="0075057B" w:rsidRPr="00A14F8E" w:rsidRDefault="0075057B" w:rsidP="002E6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01.01.20</w:t>
            </w:r>
            <w:r>
              <w:rPr>
                <w:kern w:val="2"/>
                <w:sz w:val="22"/>
                <w:szCs w:val="22"/>
              </w:rPr>
              <w:t>2</w:t>
            </w:r>
            <w:r w:rsidR="002E6AC6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391" w:type="pct"/>
          </w:tcPr>
          <w:p w:rsidR="0075057B" w:rsidRPr="00A14F8E" w:rsidRDefault="0075057B" w:rsidP="002E6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2E6AC6">
              <w:rPr>
                <w:sz w:val="22"/>
                <w:szCs w:val="22"/>
              </w:rPr>
              <w:t>4</w:t>
            </w:r>
          </w:p>
        </w:tc>
        <w:tc>
          <w:tcPr>
            <w:tcW w:w="950" w:type="pct"/>
          </w:tcPr>
          <w:p w:rsidR="0075057B" w:rsidRPr="003E408B" w:rsidRDefault="0075057B" w:rsidP="001B176E">
            <w:pPr>
              <w:suppressAutoHyphens/>
              <w:snapToGrid w:val="0"/>
              <w:jc w:val="both"/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Привлечение общественного интереса к деятельности органов местного самоуправления Т</w:t>
            </w:r>
            <w:r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реневского </w:t>
            </w: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сельского поселения и укрепление атмосферы доверия к ним граждан. </w:t>
            </w:r>
          </w:p>
          <w:p w:rsidR="0075057B" w:rsidRPr="003E408B" w:rsidRDefault="0075057B" w:rsidP="001B176E">
            <w:pPr>
              <w:suppressAutoHyphens/>
              <w:jc w:val="both"/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Улучшение координации и взаимодействия граждан, органов местного самоуправления Т</w:t>
            </w:r>
            <w:r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реневского</w:t>
            </w: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 сельского поселения и средств массовой информации по вопросам местного значения.</w:t>
            </w:r>
          </w:p>
          <w:p w:rsidR="0075057B" w:rsidRPr="003E408B" w:rsidRDefault="0075057B" w:rsidP="001B176E">
            <w:pPr>
              <w:suppressAutoHyphens/>
              <w:jc w:val="both"/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 Принятие управленческих решений с учетом общественного мнения жителей Т</w:t>
            </w:r>
            <w:r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реневского</w:t>
            </w: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 сельского поселения.</w:t>
            </w:r>
          </w:p>
          <w:p w:rsidR="0075057B" w:rsidRPr="000D5512" w:rsidRDefault="0075057B" w:rsidP="001B176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3E408B">
              <w:rPr>
                <w:rFonts w:cs="Calibri"/>
                <w:color w:val="000000"/>
                <w:sz w:val="22"/>
                <w:szCs w:val="22"/>
                <w:lang w:eastAsia="ar-SA"/>
              </w:rPr>
              <w:lastRenderedPageBreak/>
              <w:t>Обеспечение бесперебойного функционирования и своевременной актуализации официального сайта муниципального образования в сети Интернет</w:t>
            </w:r>
          </w:p>
        </w:tc>
        <w:tc>
          <w:tcPr>
            <w:tcW w:w="971" w:type="pct"/>
          </w:tcPr>
          <w:p w:rsidR="0075057B" w:rsidRPr="0075057B" w:rsidRDefault="00683865" w:rsidP="00683865">
            <w:pPr>
              <w:pStyle w:val="aff2"/>
              <w:ind w:left="0"/>
              <w:jc w:val="both"/>
              <w:rPr>
                <w:rFonts w:ascii="Times New Roman" w:hAnsi="Times New Roman" w:cs="Times New Roman"/>
              </w:rPr>
            </w:pPr>
            <w:r w:rsidRPr="005E74CC">
              <w:rPr>
                <w:rFonts w:ascii="Times New Roman" w:hAnsi="Times New Roman"/>
              </w:rPr>
              <w:lastRenderedPageBreak/>
              <w:t>В целях информирования населения о деятельности А</w:t>
            </w:r>
            <w:r w:rsidRPr="005E74CC">
              <w:rPr>
                <w:rFonts w:ascii="Times New Roman" w:hAnsi="Times New Roman"/>
              </w:rPr>
              <w:t>д</w:t>
            </w:r>
            <w:r w:rsidRPr="005E74CC">
              <w:rPr>
                <w:rFonts w:ascii="Times New Roman" w:hAnsi="Times New Roman"/>
              </w:rPr>
              <w:t xml:space="preserve">министрации </w:t>
            </w:r>
            <w:r>
              <w:rPr>
                <w:rFonts w:ascii="Times New Roman" w:hAnsi="Times New Roman"/>
              </w:rPr>
              <w:t>Треневского</w:t>
            </w:r>
            <w:r w:rsidRPr="005E74CC">
              <w:rPr>
                <w:rFonts w:ascii="Times New Roman" w:hAnsi="Times New Roman"/>
              </w:rPr>
              <w:t xml:space="preserve"> сельского поселения  и  С</w:t>
            </w:r>
            <w:r w:rsidRPr="005E74CC">
              <w:rPr>
                <w:rFonts w:ascii="Times New Roman" w:hAnsi="Times New Roman"/>
              </w:rPr>
              <w:t>о</w:t>
            </w:r>
            <w:r w:rsidRPr="005E74CC">
              <w:rPr>
                <w:rFonts w:ascii="Times New Roman" w:hAnsi="Times New Roman"/>
              </w:rPr>
              <w:t xml:space="preserve">брания депутатов </w:t>
            </w:r>
            <w:r>
              <w:rPr>
                <w:rFonts w:ascii="Times New Roman" w:hAnsi="Times New Roman"/>
              </w:rPr>
              <w:t>Треневского</w:t>
            </w:r>
            <w:r w:rsidRPr="005E74CC">
              <w:rPr>
                <w:rFonts w:ascii="Times New Roman" w:hAnsi="Times New Roman"/>
              </w:rPr>
              <w:t xml:space="preserve"> сельского поселения, норм</w:t>
            </w:r>
            <w:r w:rsidRPr="005E74CC">
              <w:rPr>
                <w:rFonts w:ascii="Times New Roman" w:hAnsi="Times New Roman"/>
              </w:rPr>
              <w:t>а</w:t>
            </w:r>
            <w:r w:rsidRPr="005E74CC">
              <w:rPr>
                <w:rFonts w:ascii="Times New Roman" w:hAnsi="Times New Roman"/>
              </w:rPr>
              <w:t>тивные правовые акты и иные официальные документы ра</w:t>
            </w:r>
            <w:r w:rsidRPr="005E74CC">
              <w:rPr>
                <w:rFonts w:ascii="Times New Roman" w:hAnsi="Times New Roman"/>
              </w:rPr>
              <w:t>з</w:t>
            </w:r>
            <w:r w:rsidRPr="005E74CC">
              <w:rPr>
                <w:rFonts w:ascii="Times New Roman" w:hAnsi="Times New Roman"/>
              </w:rPr>
              <w:t xml:space="preserve">мещены на официальном сайте Администрации </w:t>
            </w:r>
            <w:r>
              <w:rPr>
                <w:rFonts w:ascii="Times New Roman" w:hAnsi="Times New Roman"/>
              </w:rPr>
              <w:t>Треневского</w:t>
            </w:r>
            <w:r w:rsidRPr="005E74CC">
              <w:rPr>
                <w:rFonts w:ascii="Times New Roman" w:hAnsi="Times New Roman"/>
              </w:rPr>
              <w:t xml:space="preserve"> сельского поселения в сети Интернет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7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</w:tbl>
    <w:p w:rsidR="009C3547" w:rsidRPr="00B17402" w:rsidRDefault="009C3547" w:rsidP="009C3547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9C3547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9C3547" w:rsidRPr="008F2372" w:rsidRDefault="009C3547" w:rsidP="009C3547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9C3547" w:rsidRPr="00DE4179" w:rsidRDefault="009C3547" w:rsidP="009C354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>
        <w:rPr>
          <w:bCs/>
          <w:kern w:val="2"/>
          <w:sz w:val="28"/>
          <w:szCs w:val="28"/>
        </w:rPr>
        <w:t>20</w:t>
      </w:r>
      <w:r w:rsidR="001B176E">
        <w:rPr>
          <w:bCs/>
          <w:kern w:val="2"/>
          <w:sz w:val="28"/>
          <w:szCs w:val="28"/>
        </w:rPr>
        <w:t>2</w:t>
      </w:r>
      <w:r w:rsidR="002E6AC6">
        <w:rPr>
          <w:bCs/>
          <w:kern w:val="2"/>
          <w:sz w:val="28"/>
          <w:szCs w:val="28"/>
        </w:rPr>
        <w:t>4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9C3547" w:rsidRPr="00B17402" w:rsidRDefault="009C3547" w:rsidP="009C3547">
      <w:pPr>
        <w:suppressAutoHyphens/>
        <w:autoSpaceDE w:val="0"/>
        <w:autoSpaceDN w:val="0"/>
        <w:adjustRightInd w:val="0"/>
        <w:jc w:val="center"/>
        <w:rPr>
          <w:kern w:val="2"/>
        </w:rPr>
      </w:pPr>
    </w:p>
    <w:p w:rsidR="009C3547" w:rsidRDefault="009C3547" w:rsidP="009C3547">
      <w:pPr>
        <w:spacing w:line="14" w:lineRule="auto"/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9C3547" w:rsidRPr="00A14F8E" w:rsidTr="007A67F6">
        <w:trPr>
          <w:tblHeader/>
        </w:trPr>
        <w:tc>
          <w:tcPr>
            <w:tcW w:w="1277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Наименование муниципальной пр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граммы, подпрограммы,           о</w:t>
            </w:r>
            <w:r w:rsidRPr="00A14F8E">
              <w:rPr>
                <w:sz w:val="22"/>
                <w:szCs w:val="22"/>
              </w:rPr>
              <w:t>с</w:t>
            </w:r>
            <w:r w:rsidRPr="00A14F8E">
              <w:rPr>
                <w:sz w:val="22"/>
                <w:szCs w:val="22"/>
              </w:rPr>
              <w:t>новного мероприятия</w:t>
            </w:r>
          </w:p>
        </w:tc>
        <w:tc>
          <w:tcPr>
            <w:tcW w:w="955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Источники финансиров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ния</w:t>
            </w:r>
          </w:p>
        </w:tc>
        <w:tc>
          <w:tcPr>
            <w:tcW w:w="1838" w:type="pct"/>
            <w:gridSpan w:val="2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Объем расходов (тыс.</w:t>
            </w:r>
            <w:r w:rsidR="001B176E">
              <w:rPr>
                <w:sz w:val="22"/>
                <w:szCs w:val="22"/>
              </w:rPr>
              <w:t xml:space="preserve"> </w:t>
            </w:r>
            <w:r w:rsidRPr="00A14F8E">
              <w:rPr>
                <w:sz w:val="22"/>
                <w:szCs w:val="22"/>
              </w:rPr>
              <w:t>рублей), предусмотренных</w:t>
            </w:r>
          </w:p>
        </w:tc>
        <w:tc>
          <w:tcPr>
            <w:tcW w:w="930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Фактические расходы (тыс. рублей)</w:t>
            </w:r>
          </w:p>
        </w:tc>
      </w:tr>
      <w:tr w:rsidR="009C3547" w:rsidRPr="00A14F8E" w:rsidTr="007A67F6">
        <w:trPr>
          <w:tblHeader/>
        </w:trPr>
        <w:tc>
          <w:tcPr>
            <w:tcW w:w="1277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муниципальной пр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граммой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сводной бюджетной ро</w:t>
            </w:r>
            <w:r w:rsidRPr="00A14F8E">
              <w:rPr>
                <w:sz w:val="22"/>
                <w:szCs w:val="22"/>
              </w:rPr>
              <w:t>с</w:t>
            </w:r>
            <w:r w:rsidRPr="00A14F8E">
              <w:rPr>
                <w:sz w:val="22"/>
                <w:szCs w:val="22"/>
              </w:rPr>
              <w:t>писью</w:t>
            </w:r>
          </w:p>
        </w:tc>
        <w:tc>
          <w:tcPr>
            <w:tcW w:w="930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9C3547" w:rsidRPr="00A14F8E" w:rsidTr="00A14F8E">
        <w:trPr>
          <w:tblHeader/>
        </w:trPr>
        <w:tc>
          <w:tcPr>
            <w:tcW w:w="1276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955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</w:t>
            </w:r>
          </w:p>
        </w:tc>
        <w:tc>
          <w:tcPr>
            <w:tcW w:w="93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5</w:t>
            </w:r>
          </w:p>
        </w:tc>
      </w:tr>
      <w:tr w:rsidR="0075057B" w:rsidRPr="00A14F8E" w:rsidTr="00A14F8E">
        <w:tc>
          <w:tcPr>
            <w:tcW w:w="1276" w:type="pct"/>
            <w:vMerge w:val="restart"/>
          </w:tcPr>
          <w:p w:rsidR="0075057B" w:rsidRPr="00A14F8E" w:rsidRDefault="0075057B" w:rsidP="007A67F6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                «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Информационное общество»</w:t>
            </w: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75057B" w:rsidRPr="00A14F8E" w:rsidRDefault="004A6250" w:rsidP="007A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A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75057B" w:rsidRPr="00A14F8E" w:rsidRDefault="0075057B" w:rsidP="0075057B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057B" w:rsidRPr="00A14F8E" w:rsidTr="00A14F8E">
        <w:tc>
          <w:tcPr>
            <w:tcW w:w="1276" w:type="pct"/>
            <w:vMerge w:val="restart"/>
          </w:tcPr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Подпрограмма 1. </w:t>
            </w:r>
          </w:p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«</w:t>
            </w:r>
            <w:r w:rsidRPr="00A14F8E">
              <w:rPr>
                <w:bCs/>
                <w:kern w:val="2"/>
                <w:sz w:val="22"/>
                <w:szCs w:val="22"/>
              </w:rPr>
              <w:t>Информирование населения о де</w:t>
            </w:r>
            <w:r w:rsidRPr="00A14F8E">
              <w:rPr>
                <w:bCs/>
                <w:kern w:val="2"/>
                <w:sz w:val="22"/>
                <w:szCs w:val="22"/>
              </w:rPr>
              <w:t>я</w:t>
            </w:r>
            <w:r w:rsidRPr="00A14F8E">
              <w:rPr>
                <w:bCs/>
                <w:kern w:val="2"/>
                <w:sz w:val="22"/>
                <w:szCs w:val="22"/>
              </w:rPr>
              <w:t>тельности органов местного сам</w:t>
            </w:r>
            <w:r w:rsidRPr="00A14F8E">
              <w:rPr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управления на территории </w:t>
            </w:r>
            <w:r w:rsidRPr="00A14F8E">
              <w:rPr>
                <w:sz w:val="22"/>
                <w:szCs w:val="22"/>
              </w:rPr>
              <w:t>Трене</w:t>
            </w:r>
            <w:r w:rsidRPr="00A14F8E">
              <w:rPr>
                <w:sz w:val="22"/>
                <w:szCs w:val="22"/>
              </w:rPr>
              <w:t>в</w:t>
            </w:r>
            <w:r w:rsidRPr="00A14F8E">
              <w:rPr>
                <w:sz w:val="22"/>
                <w:szCs w:val="22"/>
              </w:rPr>
              <w:t>ского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сельского поселения</w:t>
            </w:r>
            <w:r w:rsidRPr="00A14F8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75057B" w:rsidRPr="00A14F8E" w:rsidRDefault="0075057B" w:rsidP="0075057B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057B" w:rsidRPr="00A14F8E" w:rsidTr="00A14F8E">
        <w:tc>
          <w:tcPr>
            <w:tcW w:w="1276" w:type="pct"/>
            <w:vMerge w:val="restart"/>
          </w:tcPr>
          <w:p w:rsidR="0075057B" w:rsidRPr="00A14F8E" w:rsidRDefault="0075057B" w:rsidP="007A67F6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1.1. </w:t>
            </w:r>
          </w:p>
          <w:p w:rsidR="0075057B" w:rsidRPr="00A14F8E" w:rsidRDefault="0075057B" w:rsidP="00A14F8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законод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моуправления поселения и иной официальной информации</w:t>
            </w: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75057B" w:rsidRPr="00A14F8E" w:rsidRDefault="0075057B" w:rsidP="0075057B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C3547" w:rsidRDefault="009C3547" w:rsidP="009C3547">
      <w:pPr>
        <w:jc w:val="center"/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9C3547" w:rsidRPr="003F7F4F" w:rsidRDefault="009C3547" w:rsidP="009C354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76E" w:rsidRPr="00A20B51" w:rsidRDefault="001B176E" w:rsidP="001B176E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1B176E" w:rsidRDefault="001B176E" w:rsidP="001B176E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</w:t>
      </w:r>
      <w:r w:rsidRPr="00DE296D">
        <w:rPr>
          <w:kern w:val="2"/>
          <w:sz w:val="28"/>
          <w:szCs w:val="28"/>
        </w:rPr>
        <w:t>показател</w:t>
      </w:r>
      <w:r>
        <w:rPr>
          <w:kern w:val="2"/>
          <w:sz w:val="28"/>
          <w:szCs w:val="28"/>
        </w:rPr>
        <w:t>ях</w:t>
      </w:r>
      <w:r w:rsidRPr="00DE296D">
        <w:rPr>
          <w:kern w:val="2"/>
          <w:sz w:val="28"/>
          <w:szCs w:val="28"/>
        </w:rPr>
        <w:t xml:space="preserve"> (индикатор</w:t>
      </w:r>
      <w:r>
        <w:rPr>
          <w:kern w:val="2"/>
          <w:sz w:val="28"/>
          <w:szCs w:val="28"/>
        </w:rPr>
        <w:t>ах</w:t>
      </w:r>
      <w:r w:rsidRPr="00DE296D">
        <w:rPr>
          <w:kern w:val="2"/>
          <w:sz w:val="28"/>
          <w:szCs w:val="28"/>
        </w:rPr>
        <w:t>) муниципальной программы</w:t>
      </w:r>
      <w:r>
        <w:rPr>
          <w:kern w:val="2"/>
          <w:sz w:val="28"/>
          <w:szCs w:val="28"/>
        </w:rPr>
        <w:t xml:space="preserve"> Треневского сельского поселения «Информационное общество»</w:t>
      </w:r>
    </w:p>
    <w:p w:rsidR="001B176E" w:rsidRPr="00DE296D" w:rsidRDefault="001B176E" w:rsidP="001B176E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 202</w:t>
      </w:r>
      <w:r w:rsidR="002E6AC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9C3547" w:rsidRPr="003F7F4F" w:rsidRDefault="009C3547" w:rsidP="009C3547">
      <w:pPr>
        <w:suppressAutoHyphens/>
        <w:jc w:val="center"/>
        <w:rPr>
          <w:bCs/>
          <w:kern w:val="2"/>
        </w:rPr>
      </w:pPr>
    </w:p>
    <w:p w:rsidR="009C3547" w:rsidRPr="003F7F4F" w:rsidRDefault="009C3547" w:rsidP="009C3547">
      <w:pPr>
        <w:spacing w:line="14" w:lineRule="auto"/>
      </w:pPr>
    </w:p>
    <w:tbl>
      <w:tblPr>
        <w:tblW w:w="4437" w:type="pct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6"/>
        <w:gridCol w:w="2115"/>
        <w:gridCol w:w="2112"/>
        <w:gridCol w:w="2115"/>
        <w:gridCol w:w="2556"/>
      </w:tblGrid>
      <w:tr w:rsidR="001B176E" w:rsidRPr="00A14F8E" w:rsidTr="00D0364B">
        <w:trPr>
          <w:tblHeader/>
        </w:trPr>
        <w:tc>
          <w:tcPr>
            <w:tcW w:w="311" w:type="pct"/>
            <w:vMerge w:val="restart"/>
            <w:vAlign w:val="center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A14F8E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A14F8E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1298" w:type="pct"/>
            <w:vMerge w:val="restart"/>
            <w:vAlign w:val="center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Номер и наименование</w:t>
            </w:r>
          </w:p>
        </w:tc>
        <w:tc>
          <w:tcPr>
            <w:tcW w:w="806" w:type="pct"/>
            <w:vMerge w:val="restart"/>
            <w:vAlign w:val="center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Единица</w:t>
            </w:r>
          </w:p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1611" w:type="pct"/>
            <w:gridSpan w:val="2"/>
            <w:tcBorders>
              <w:left w:val="single" w:sz="4" w:space="0" w:color="auto"/>
            </w:tcBorders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974" w:type="pct"/>
            <w:vMerge w:val="restar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1B176E" w:rsidRPr="00A14F8E" w:rsidTr="00D0364B">
        <w:trPr>
          <w:tblHeader/>
        </w:trPr>
        <w:tc>
          <w:tcPr>
            <w:tcW w:w="311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11" w:type="pct"/>
            <w:gridSpan w:val="2"/>
            <w:tcBorders>
              <w:left w:val="single" w:sz="4" w:space="0" w:color="auto"/>
            </w:tcBorders>
          </w:tcPr>
          <w:p w:rsidR="001B176E" w:rsidRPr="00A14F8E" w:rsidRDefault="001B176E" w:rsidP="002E6AC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</w:t>
            </w:r>
            <w:r w:rsidR="002E6AC6">
              <w:rPr>
                <w:bCs/>
                <w:kern w:val="2"/>
                <w:sz w:val="22"/>
                <w:szCs w:val="22"/>
              </w:rPr>
              <w:t>4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974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1B176E" w:rsidRPr="00A14F8E" w:rsidTr="00D0364B">
        <w:trPr>
          <w:tblHeader/>
        </w:trPr>
        <w:tc>
          <w:tcPr>
            <w:tcW w:w="311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5" w:type="pct"/>
            <w:tcBorders>
              <w:left w:val="single" w:sz="4" w:space="0" w:color="auto"/>
            </w:tcBorders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806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974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4440" w:type="pct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411"/>
        <w:gridCol w:w="2114"/>
        <w:gridCol w:w="2114"/>
        <w:gridCol w:w="2114"/>
        <w:gridCol w:w="2558"/>
      </w:tblGrid>
      <w:tr w:rsidR="001B176E" w:rsidRPr="00A14F8E" w:rsidTr="00D0364B">
        <w:trPr>
          <w:tblHeader/>
        </w:trPr>
        <w:tc>
          <w:tcPr>
            <w:tcW w:w="312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299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974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5E1D76" w:rsidRPr="00A14F8E" w:rsidTr="00D0364B">
        <w:tc>
          <w:tcPr>
            <w:tcW w:w="312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299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A14F8E">
              <w:rPr>
                <w:rFonts w:ascii="Times New Roman" w:hAnsi="Times New Roman"/>
                <w:bCs/>
                <w:kern w:val="2"/>
              </w:rPr>
              <w:t>Показатель 1.</w:t>
            </w:r>
          </w:p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Уровень оповещаемости насел</w:t>
            </w:r>
            <w:r w:rsidRPr="00A14F8E">
              <w:rPr>
                <w:rFonts w:ascii="Times New Roman" w:eastAsia="Calibri" w:hAnsi="Times New Roman"/>
                <w:lang w:eastAsia="ar-SA"/>
              </w:rPr>
              <w:t>е</w:t>
            </w:r>
            <w:r w:rsidRPr="00A14F8E">
              <w:rPr>
                <w:rFonts w:ascii="Times New Roman" w:eastAsia="Calibri" w:hAnsi="Times New Roman"/>
                <w:lang w:eastAsia="ar-SA"/>
              </w:rPr>
              <w:t>ния</w:t>
            </w:r>
          </w:p>
        </w:tc>
        <w:tc>
          <w:tcPr>
            <w:tcW w:w="805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805" w:type="pct"/>
          </w:tcPr>
          <w:p w:rsidR="005E1D76" w:rsidRPr="001B176E" w:rsidRDefault="00D0364B" w:rsidP="002E6AC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8</w:t>
            </w:r>
            <w:r w:rsidR="002E6AC6">
              <w:rPr>
                <w:rFonts w:ascii="Times New Roman" w:hAnsi="Times New Roman"/>
                <w:kern w:val="2"/>
                <w:szCs w:val="28"/>
              </w:rPr>
              <w:t>6</w:t>
            </w:r>
            <w:r>
              <w:rPr>
                <w:rFonts w:ascii="Times New Roman" w:hAnsi="Times New Roman"/>
                <w:kern w:val="2"/>
                <w:szCs w:val="28"/>
              </w:rPr>
              <w:t>,0</w:t>
            </w:r>
          </w:p>
        </w:tc>
        <w:tc>
          <w:tcPr>
            <w:tcW w:w="805" w:type="pct"/>
          </w:tcPr>
          <w:p w:rsidR="005E1D76" w:rsidRPr="001B176E" w:rsidRDefault="002E6AC6" w:rsidP="00AC6BDE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86</w:t>
            </w:r>
            <w:r w:rsidR="00D0364B">
              <w:rPr>
                <w:rFonts w:ascii="Times New Roman" w:hAnsi="Times New Roman"/>
                <w:kern w:val="2"/>
                <w:szCs w:val="28"/>
              </w:rPr>
              <w:t>,0</w:t>
            </w:r>
          </w:p>
        </w:tc>
        <w:tc>
          <w:tcPr>
            <w:tcW w:w="974" w:type="pct"/>
          </w:tcPr>
          <w:p w:rsidR="005E1D76" w:rsidRPr="00A14F8E" w:rsidRDefault="005E1D76" w:rsidP="007A67F6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–</w:t>
            </w:r>
          </w:p>
        </w:tc>
      </w:tr>
      <w:tr w:rsidR="005E1D76" w:rsidRPr="00A14F8E" w:rsidTr="00D0364B">
        <w:tc>
          <w:tcPr>
            <w:tcW w:w="312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1299" w:type="pct"/>
          </w:tcPr>
          <w:p w:rsidR="005E1D76" w:rsidRPr="00A14F8E" w:rsidRDefault="005E1D76" w:rsidP="007A67F6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Показатель 2.</w:t>
            </w:r>
          </w:p>
          <w:p w:rsidR="005E1D76" w:rsidRPr="00A14F8E" w:rsidRDefault="005E1D76" w:rsidP="007A67F6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Доля населения, использую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щего информационно-теле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коммуникационную сеть «Интернет» для взаимодей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ствия с органами местного самоуправления Треневского сельского поселения</w:t>
            </w:r>
          </w:p>
        </w:tc>
        <w:tc>
          <w:tcPr>
            <w:tcW w:w="805" w:type="pct"/>
          </w:tcPr>
          <w:p w:rsidR="005E1D76" w:rsidRPr="00A14F8E" w:rsidRDefault="005E1D76" w:rsidP="007A67F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про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центов</w:t>
            </w:r>
          </w:p>
        </w:tc>
        <w:tc>
          <w:tcPr>
            <w:tcW w:w="805" w:type="pct"/>
          </w:tcPr>
          <w:p w:rsidR="005E1D76" w:rsidRPr="001B176E" w:rsidRDefault="002E6AC6" w:rsidP="0075057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36</w:t>
            </w:r>
            <w:r w:rsidR="00D0364B">
              <w:rPr>
                <w:rFonts w:ascii="Times New Roman" w:hAnsi="Times New Roman"/>
                <w:kern w:val="2"/>
                <w:szCs w:val="28"/>
              </w:rPr>
              <w:t>,0</w:t>
            </w:r>
          </w:p>
        </w:tc>
        <w:tc>
          <w:tcPr>
            <w:tcW w:w="805" w:type="pct"/>
          </w:tcPr>
          <w:p w:rsidR="005E1D76" w:rsidRPr="001B176E" w:rsidRDefault="002E6AC6" w:rsidP="00AC6BDE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36</w:t>
            </w:r>
            <w:r w:rsidR="00D0364B">
              <w:rPr>
                <w:rFonts w:ascii="Times New Roman" w:hAnsi="Times New Roman"/>
                <w:kern w:val="2"/>
                <w:szCs w:val="28"/>
              </w:rPr>
              <w:t>,0</w:t>
            </w:r>
          </w:p>
        </w:tc>
        <w:tc>
          <w:tcPr>
            <w:tcW w:w="974" w:type="pct"/>
          </w:tcPr>
          <w:p w:rsidR="005E1D76" w:rsidRPr="00A14F8E" w:rsidRDefault="005E1D76" w:rsidP="007A67F6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–</w:t>
            </w:r>
          </w:p>
        </w:tc>
      </w:tr>
      <w:tr w:rsidR="005E1D76" w:rsidRPr="00A14F8E" w:rsidTr="00D0364B">
        <w:trPr>
          <w:trHeight w:val="627"/>
        </w:trPr>
        <w:tc>
          <w:tcPr>
            <w:tcW w:w="312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299" w:type="pct"/>
          </w:tcPr>
          <w:p w:rsidR="005E1D76" w:rsidRPr="00A14F8E" w:rsidRDefault="005E1D76" w:rsidP="007A67F6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Показатель 1.1.</w:t>
            </w:r>
          </w:p>
          <w:p w:rsidR="005E1D76" w:rsidRPr="00A14F8E" w:rsidRDefault="005E1D76" w:rsidP="007A67F6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Уровень оповещаемости насел</w:t>
            </w:r>
            <w:r w:rsidRPr="00A14F8E">
              <w:rPr>
                <w:rFonts w:ascii="Times New Roman" w:eastAsia="Calibri" w:hAnsi="Times New Roman"/>
                <w:lang w:eastAsia="ar-SA"/>
              </w:rPr>
              <w:t>е</w:t>
            </w:r>
            <w:r w:rsidRPr="00A14F8E">
              <w:rPr>
                <w:rFonts w:ascii="Times New Roman" w:eastAsia="Calibri" w:hAnsi="Times New Roman"/>
                <w:lang w:eastAsia="ar-SA"/>
              </w:rPr>
              <w:t>ния</w:t>
            </w:r>
          </w:p>
        </w:tc>
        <w:tc>
          <w:tcPr>
            <w:tcW w:w="805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про</w:t>
            </w:r>
            <w:r w:rsidRPr="00A14F8E">
              <w:rPr>
                <w:rFonts w:ascii="Times New Roman" w:eastAsia="Calibri" w:hAnsi="Times New Roman"/>
                <w:lang w:eastAsia="ar-SA"/>
              </w:rPr>
              <w:softHyphen/>
              <w:t>центов</w:t>
            </w:r>
          </w:p>
        </w:tc>
        <w:tc>
          <w:tcPr>
            <w:tcW w:w="805" w:type="pct"/>
          </w:tcPr>
          <w:p w:rsidR="005E1D76" w:rsidRPr="001B176E" w:rsidRDefault="002E6AC6" w:rsidP="0075057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86</w:t>
            </w:r>
            <w:r w:rsidR="00D0364B">
              <w:rPr>
                <w:rFonts w:ascii="Times New Roman" w:hAnsi="Times New Roman"/>
                <w:kern w:val="2"/>
                <w:szCs w:val="28"/>
              </w:rPr>
              <w:t>,0</w:t>
            </w:r>
          </w:p>
        </w:tc>
        <w:tc>
          <w:tcPr>
            <w:tcW w:w="805" w:type="pct"/>
          </w:tcPr>
          <w:p w:rsidR="005E1D76" w:rsidRPr="001B176E" w:rsidRDefault="002E6AC6" w:rsidP="00AC6BDE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86</w:t>
            </w:r>
            <w:r w:rsidR="00D0364B">
              <w:rPr>
                <w:rFonts w:ascii="Times New Roman" w:hAnsi="Times New Roman"/>
                <w:kern w:val="2"/>
                <w:szCs w:val="28"/>
              </w:rPr>
              <w:t>,0</w:t>
            </w:r>
          </w:p>
        </w:tc>
        <w:tc>
          <w:tcPr>
            <w:tcW w:w="974" w:type="pct"/>
          </w:tcPr>
          <w:p w:rsidR="005E1D76" w:rsidRPr="00A14F8E" w:rsidRDefault="005E1D76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–</w:t>
            </w:r>
          </w:p>
        </w:tc>
      </w:tr>
    </w:tbl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9C3547" w:rsidRPr="00B81D76" w:rsidRDefault="009C3547" w:rsidP="00411DEC">
      <w:pPr>
        <w:spacing w:line="276" w:lineRule="auto"/>
        <w:rPr>
          <w:sz w:val="28"/>
          <w:szCs w:val="28"/>
        </w:rPr>
      </w:pPr>
    </w:p>
    <w:sectPr w:rsidR="009C3547" w:rsidRPr="00B81D76" w:rsidSect="009C3547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2A" w:rsidRDefault="00432D2A">
      <w:r>
        <w:separator/>
      </w:r>
    </w:p>
  </w:endnote>
  <w:endnote w:type="continuationSeparator" w:id="0">
    <w:p w:rsidR="00432D2A" w:rsidRDefault="0043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2A" w:rsidRDefault="00432D2A">
      <w:r>
        <w:separator/>
      </w:r>
    </w:p>
  </w:footnote>
  <w:footnote w:type="continuationSeparator" w:id="0">
    <w:p w:rsidR="00432D2A" w:rsidRDefault="0043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2EB2C44"/>
    <w:multiLevelType w:val="hybridMultilevel"/>
    <w:tmpl w:val="900A6994"/>
    <w:lvl w:ilvl="0" w:tplc="7112403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5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4D1A"/>
    <w:rsid w:val="00027550"/>
    <w:rsid w:val="00044D4A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05D0"/>
    <w:rsid w:val="00092560"/>
    <w:rsid w:val="0009460F"/>
    <w:rsid w:val="000A726F"/>
    <w:rsid w:val="000B4002"/>
    <w:rsid w:val="000B4D15"/>
    <w:rsid w:val="000B66C7"/>
    <w:rsid w:val="000C0BAC"/>
    <w:rsid w:val="000C0F31"/>
    <w:rsid w:val="000C430D"/>
    <w:rsid w:val="000C7D87"/>
    <w:rsid w:val="000E2BA4"/>
    <w:rsid w:val="000E4936"/>
    <w:rsid w:val="000F2B40"/>
    <w:rsid w:val="000F5B6A"/>
    <w:rsid w:val="000F7703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176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AC6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C6671"/>
    <w:rsid w:val="003E4569"/>
    <w:rsid w:val="003E57B5"/>
    <w:rsid w:val="003F2D9E"/>
    <w:rsid w:val="003F3304"/>
    <w:rsid w:val="00407B71"/>
    <w:rsid w:val="00410D6E"/>
    <w:rsid w:val="00411DEC"/>
    <w:rsid w:val="00425061"/>
    <w:rsid w:val="00431389"/>
    <w:rsid w:val="00432D2A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9505A"/>
    <w:rsid w:val="004A02AB"/>
    <w:rsid w:val="004A1FC7"/>
    <w:rsid w:val="004A6250"/>
    <w:rsid w:val="004B53E1"/>
    <w:rsid w:val="004B6A5C"/>
    <w:rsid w:val="004C1CF0"/>
    <w:rsid w:val="004D0593"/>
    <w:rsid w:val="004E202F"/>
    <w:rsid w:val="004E664C"/>
    <w:rsid w:val="004E78FD"/>
    <w:rsid w:val="004F05A8"/>
    <w:rsid w:val="004F7011"/>
    <w:rsid w:val="00513C94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5266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5E1D7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865"/>
    <w:rsid w:val="00683F2C"/>
    <w:rsid w:val="00694757"/>
    <w:rsid w:val="006A3F69"/>
    <w:rsid w:val="006B4C05"/>
    <w:rsid w:val="006B7A21"/>
    <w:rsid w:val="006C4483"/>
    <w:rsid w:val="006D228E"/>
    <w:rsid w:val="006D287A"/>
    <w:rsid w:val="006F4E00"/>
    <w:rsid w:val="007120F8"/>
    <w:rsid w:val="007219F0"/>
    <w:rsid w:val="00732278"/>
    <w:rsid w:val="00736261"/>
    <w:rsid w:val="007379BB"/>
    <w:rsid w:val="0075057B"/>
    <w:rsid w:val="00761EB0"/>
    <w:rsid w:val="00762838"/>
    <w:rsid w:val="007656ED"/>
    <w:rsid w:val="007730B1"/>
    <w:rsid w:val="00782222"/>
    <w:rsid w:val="007936ED"/>
    <w:rsid w:val="00797AAD"/>
    <w:rsid w:val="007A67F6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D204D"/>
    <w:rsid w:val="008E27D7"/>
    <w:rsid w:val="008F0C74"/>
    <w:rsid w:val="008F5073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B018B"/>
    <w:rsid w:val="009B74A0"/>
    <w:rsid w:val="009C3547"/>
    <w:rsid w:val="009D3838"/>
    <w:rsid w:val="00A01259"/>
    <w:rsid w:val="00A05B6C"/>
    <w:rsid w:val="00A061D7"/>
    <w:rsid w:val="00A14F8E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1250"/>
    <w:rsid w:val="00B02C23"/>
    <w:rsid w:val="00B14BDC"/>
    <w:rsid w:val="00B206C0"/>
    <w:rsid w:val="00B22F6A"/>
    <w:rsid w:val="00B31114"/>
    <w:rsid w:val="00B35935"/>
    <w:rsid w:val="00B37C46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1A4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3371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0364B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DF0F27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B5564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BD5ACB76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5FBD5AFB76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6B37-60B0-40AA-A764-DE31BB8E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15</cp:revision>
  <cp:lastPrinted>2025-02-20T08:59:00Z</cp:lastPrinted>
  <dcterms:created xsi:type="dcterms:W3CDTF">2020-06-10T11:48:00Z</dcterms:created>
  <dcterms:modified xsi:type="dcterms:W3CDTF">2025-02-20T10:32:00Z</dcterms:modified>
</cp:coreProperties>
</file>