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от 10.06.2025  г.  №</w:t>
      </w:r>
      <w:r w:rsidR="00690C7F">
        <w:rPr>
          <w:rFonts w:ascii="Times New Roman" w:hAnsi="Times New Roman" w:cs="Times New Roman"/>
          <w:sz w:val="28"/>
          <w:szCs w:val="28"/>
        </w:rPr>
        <w:t>4</w:t>
      </w:r>
      <w:r w:rsidR="00EB4460">
        <w:rPr>
          <w:rFonts w:ascii="Times New Roman" w:hAnsi="Times New Roman" w:cs="Times New Roman"/>
          <w:sz w:val="28"/>
          <w:szCs w:val="28"/>
        </w:rPr>
        <w:t>5</w:t>
      </w:r>
    </w:p>
    <w:p w:rsidR="00A62F88" w:rsidRPr="00924DD9" w:rsidRDefault="00A62F88" w:rsidP="00A62F88">
      <w:pPr>
        <w:spacing w:line="20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D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24DD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4DD9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62F88" w:rsidRPr="00924DD9" w:rsidRDefault="00A62F88" w:rsidP="00A62F88">
      <w:pPr>
        <w:tabs>
          <w:tab w:val="left" w:pos="1350"/>
          <w:tab w:val="center" w:pos="4879"/>
        </w:tabs>
        <w:spacing w:line="200" w:lineRule="atLeast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ab/>
      </w:r>
      <w:r w:rsidRPr="00924DD9">
        <w:rPr>
          <w:rFonts w:ascii="Times New Roman" w:hAnsi="Times New Roman" w:cs="Times New Roman"/>
          <w:b/>
          <w:sz w:val="28"/>
          <w:szCs w:val="28"/>
        </w:rPr>
        <w:tab/>
        <w:t>О внесении изменений в постановление</w:t>
      </w:r>
      <w:r w:rsidRPr="00924DD9">
        <w:rPr>
          <w:rFonts w:ascii="Times New Roman" w:hAnsi="Times New Roman" w:cs="Times New Roman"/>
          <w:sz w:val="28"/>
          <w:szCs w:val="28"/>
        </w:rPr>
        <w:t xml:space="preserve"> </w:t>
      </w:r>
      <w:r w:rsidRPr="00924DD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 xml:space="preserve"> Треневского сельского поселения   от 14.11.2018  г. №104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D9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по принятию на учет граждан в качестве</w:t>
      </w:r>
    </w:p>
    <w:p w:rsidR="00A62F88" w:rsidRPr="00924DD9" w:rsidRDefault="00A62F88" w:rsidP="00A62F88">
      <w:pPr>
        <w:spacing w:line="20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DD9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помещениях, предоставляемых по договорам социального найма»</w:t>
      </w:r>
      <w:proofErr w:type="gramEnd"/>
    </w:p>
    <w:p w:rsidR="00A62F88" w:rsidRPr="00924DD9" w:rsidRDefault="00A62F88" w:rsidP="00A62F88">
      <w:pPr>
        <w:pStyle w:val="1"/>
        <w:spacing w:line="200" w:lineRule="atLeast"/>
        <w:ind w:right="-142"/>
        <w:jc w:val="both"/>
        <w:rPr>
          <w:b w:val="0"/>
          <w:sz w:val="28"/>
          <w:szCs w:val="28"/>
        </w:rPr>
      </w:pPr>
      <w:r w:rsidRPr="00924DD9">
        <w:rPr>
          <w:b w:val="0"/>
          <w:sz w:val="28"/>
          <w:szCs w:val="28"/>
        </w:rPr>
        <w:t xml:space="preserve">        </w:t>
      </w:r>
      <w:proofErr w:type="gramStart"/>
      <w:r w:rsidRPr="00924DD9">
        <w:rPr>
          <w:b w:val="0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924DD9">
        <w:rPr>
          <w:rFonts w:eastAsia="Calibri"/>
          <w:b w:val="0"/>
          <w:sz w:val="28"/>
          <w:szCs w:val="28"/>
        </w:rPr>
        <w:t>Федеральным законом от 27.07.2010 №210-ФЗ «</w:t>
      </w:r>
      <w:r w:rsidRPr="00924DD9"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924DD9">
        <w:rPr>
          <w:rFonts w:eastAsia="Calibri"/>
          <w:b w:val="0"/>
          <w:sz w:val="28"/>
          <w:szCs w:val="28"/>
        </w:rPr>
        <w:t>Федеральным законом от 09.02.2009 8-ФЗ «</w:t>
      </w:r>
      <w:r w:rsidRPr="00924DD9">
        <w:rPr>
          <w:b w:val="0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924DD9">
        <w:rPr>
          <w:rFonts w:eastAsia="Calibri"/>
          <w:b w:val="0"/>
          <w:sz w:val="28"/>
          <w:szCs w:val="28"/>
        </w:rPr>
        <w:t>Постановлением Правительства РФ от 24.10.2011 № 861 «</w:t>
      </w:r>
      <w:r w:rsidRPr="00924DD9">
        <w:rPr>
          <w:b w:val="0"/>
          <w:sz w:val="28"/>
          <w:szCs w:val="28"/>
        </w:rPr>
        <w:t>О федеральных государственных информационных системах, обеспечивающих предоставление</w:t>
      </w:r>
      <w:proofErr w:type="gramEnd"/>
      <w:r w:rsidRPr="00924DD9">
        <w:rPr>
          <w:b w:val="0"/>
          <w:sz w:val="28"/>
          <w:szCs w:val="28"/>
        </w:rPr>
        <w:t xml:space="preserve"> в электронной форме государственных и муниципальных услуг (осуществление функций)», на основании</w:t>
      </w:r>
      <w:r w:rsidRPr="00924DD9">
        <w:rPr>
          <w:b w:val="0"/>
          <w:i/>
          <w:sz w:val="28"/>
          <w:szCs w:val="28"/>
        </w:rPr>
        <w:t xml:space="preserve"> </w:t>
      </w:r>
      <w:r w:rsidRPr="00924DD9">
        <w:rPr>
          <w:b w:val="0"/>
          <w:sz w:val="28"/>
          <w:szCs w:val="28"/>
        </w:rPr>
        <w:t>Областного закона Ростовской области от 07.10.2005 N 363-ЗС «Об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924DD9">
        <w:rPr>
          <w:b w:val="0"/>
          <w:i/>
          <w:sz w:val="28"/>
          <w:szCs w:val="28"/>
        </w:rPr>
        <w:t>»</w:t>
      </w:r>
      <w:r w:rsidRPr="00924DD9">
        <w:rPr>
          <w:b w:val="0"/>
          <w:sz w:val="28"/>
          <w:szCs w:val="28"/>
        </w:rPr>
        <w:t xml:space="preserve">,  Администрация Треневского сельского поселения   </w:t>
      </w:r>
      <w:proofErr w:type="spellStart"/>
      <w:proofErr w:type="gramStart"/>
      <w:r w:rsidRPr="00924DD9">
        <w:rPr>
          <w:b w:val="0"/>
          <w:sz w:val="28"/>
          <w:szCs w:val="28"/>
        </w:rPr>
        <w:t>п</w:t>
      </w:r>
      <w:proofErr w:type="spellEnd"/>
      <w:proofErr w:type="gramEnd"/>
      <w:r w:rsidRPr="00924DD9">
        <w:rPr>
          <w:b w:val="0"/>
          <w:sz w:val="28"/>
          <w:szCs w:val="28"/>
        </w:rPr>
        <w:t xml:space="preserve"> о с т а </w:t>
      </w:r>
      <w:proofErr w:type="spellStart"/>
      <w:r w:rsidRPr="00924DD9">
        <w:rPr>
          <w:b w:val="0"/>
          <w:sz w:val="28"/>
          <w:szCs w:val="28"/>
        </w:rPr>
        <w:t>н</w:t>
      </w:r>
      <w:proofErr w:type="spellEnd"/>
      <w:r w:rsidRPr="00924DD9">
        <w:rPr>
          <w:b w:val="0"/>
          <w:sz w:val="28"/>
          <w:szCs w:val="28"/>
        </w:rPr>
        <w:t xml:space="preserve"> о в л я е т :</w:t>
      </w:r>
    </w:p>
    <w:p w:rsidR="00A62F88" w:rsidRPr="00924DD9" w:rsidRDefault="00A62F88" w:rsidP="00A62F88">
      <w:pPr>
        <w:spacing w:line="20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 xml:space="preserve">      1.Внести изменения </w:t>
      </w:r>
      <w:r w:rsidRPr="00924DD9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приложения Постановление Администрации Треневского сельского поселения  </w:t>
      </w:r>
      <w:r w:rsidRPr="00924DD9">
        <w:rPr>
          <w:rFonts w:ascii="Times New Roman" w:hAnsi="Times New Roman" w:cs="Times New Roman"/>
          <w:sz w:val="28"/>
          <w:szCs w:val="28"/>
        </w:rPr>
        <w:t>от 14.11.2018  г. №104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найма»:</w:t>
      </w:r>
    </w:p>
    <w:p w:rsidR="00A62F88" w:rsidRPr="00924DD9" w:rsidRDefault="00A62F88" w:rsidP="00A62F88">
      <w:pPr>
        <w:spacing w:before="100" w:beforeAutospacing="1" w:after="100" w:afterAutospacing="1" w:line="200" w:lineRule="atLeast"/>
        <w:ind w:right="-142"/>
        <w:jc w:val="both"/>
        <w:rPr>
          <w:rFonts w:ascii="Times New Roman" w:eastAsia="BatangChe" w:hAnsi="Times New Roman" w:cs="Times New Roman"/>
          <w:b/>
          <w:i/>
          <w:sz w:val="28"/>
          <w:szCs w:val="28"/>
          <w:u w:val="single"/>
          <w:lang w:eastAsia="ru-RU"/>
        </w:rPr>
      </w:pPr>
      <w:r w:rsidRPr="00924DD9">
        <w:rPr>
          <w:rFonts w:ascii="Times New Roman" w:eastAsia="BatangChe" w:hAnsi="Times New Roman" w:cs="Times New Roman"/>
          <w:b/>
          <w:i/>
          <w:sz w:val="28"/>
          <w:szCs w:val="28"/>
          <w:u w:val="single"/>
          <w:lang w:eastAsia="ru-RU"/>
        </w:rPr>
        <w:t>Пункт 2.5.  статьи 2 изложить в следующей редакции: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rFonts w:eastAsia="BatangChe"/>
          <w:sz w:val="28"/>
          <w:szCs w:val="28"/>
        </w:rPr>
      </w:pPr>
      <w:r w:rsidRPr="00924DD9">
        <w:rPr>
          <w:rFonts w:eastAsia="BatangChe"/>
          <w:sz w:val="28"/>
          <w:szCs w:val="28"/>
        </w:rPr>
        <w:t xml:space="preserve">«2.5. </w:t>
      </w:r>
      <w:r w:rsidRPr="00924DD9">
        <w:rPr>
          <w:sz w:val="28"/>
          <w:szCs w:val="28"/>
        </w:rPr>
        <w:t>Заявление о постановке на учет граждан в качестве нуждающихся в жилых помещениях, предоставляемых по договорам социального найма, подписанное всеми совершеннолетними членами семьи, которые становятся на учет</w:t>
      </w:r>
      <w:r w:rsidRPr="00924DD9">
        <w:rPr>
          <w:rFonts w:eastAsia="BatangChe"/>
          <w:sz w:val="28"/>
          <w:szCs w:val="28"/>
        </w:rPr>
        <w:t>.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24DD9">
        <w:rPr>
          <w:sz w:val="28"/>
          <w:szCs w:val="28"/>
        </w:rPr>
        <w:t>Принятие на учет недееспособного гражданина осуществляется на основании заявления о принятии на учет, поданного его законными представителями.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 xml:space="preserve">     К заявлению прилагаются: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– также решение суда об установлении факта постоянного проживания на соответствующей территории;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– ЕГРН);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3) копии свидетельств о заключении брака (о расторжении брака), о рождении (смерти) членов семьи, выданных компетентными органами иностранного государства, и их нотариально удостоверенного перевода на русский язык;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4)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право, с учетом положений части 6</w:t>
      </w:r>
      <w:r w:rsidRPr="00924DD9">
        <w:rPr>
          <w:sz w:val="28"/>
          <w:szCs w:val="28"/>
          <w:vertAlign w:val="superscript"/>
        </w:rPr>
        <w:t>3</w:t>
      </w:r>
      <w:r w:rsidRPr="00924DD9">
        <w:rPr>
          <w:sz w:val="28"/>
          <w:szCs w:val="28"/>
        </w:rPr>
        <w:t xml:space="preserve"> настоящей статьи.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 xml:space="preserve">2.5.1. </w:t>
      </w:r>
      <w:proofErr w:type="gramStart"/>
      <w:r w:rsidRPr="00924DD9">
        <w:rPr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Pr="00924DD9">
        <w:rPr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proofErr w:type="gramStart"/>
      <w:r w:rsidRPr="00924DD9">
        <w:rPr>
          <w:sz w:val="28"/>
          <w:szCs w:val="28"/>
        </w:rPr>
        <w:t xml:space="preserve"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</w:t>
      </w:r>
      <w:r w:rsidRPr="00924DD9">
        <w:rPr>
          <w:sz w:val="28"/>
          <w:szCs w:val="28"/>
        </w:rPr>
        <w:lastRenderedPageBreak/>
        <w:t>(отсутствии) жилья, земельного участка и иного недвижимого имущества, принадлежащего на праве</w:t>
      </w:r>
      <w:proofErr w:type="gramEnd"/>
      <w:r w:rsidRPr="00924DD9">
        <w:rPr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proofErr w:type="gramStart"/>
      <w:r w:rsidRPr="00924DD9">
        <w:rPr>
          <w:sz w:val="28"/>
          <w:szCs w:val="28"/>
        </w:rPr>
        <w:t>3) в случае если в течение пяти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924DD9">
        <w:rPr>
          <w:sz w:val="28"/>
          <w:szCs w:val="28"/>
        </w:rPr>
        <w:t xml:space="preserve"> проживала семья, по состоянию на дату подачи заявления;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4) сведения о регистрации по месту жительства (пребывания) гражданина и членов его семьи;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5) свидетельства о заключении брака (о расторжении брака), о рождении (смерти) членов семьи;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proofErr w:type="gramStart"/>
      <w:r w:rsidRPr="00924DD9">
        <w:rPr>
          <w:sz w:val="28"/>
          <w:szCs w:val="28"/>
        </w:rPr>
        <w:t>6) 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  <w:proofErr w:type="gramEnd"/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2.5.2. Орган местного самоуправления 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A62F88" w:rsidRPr="00924DD9" w:rsidRDefault="00A62F88" w:rsidP="00A62F88">
      <w:pPr>
        <w:pStyle w:val="a3"/>
        <w:spacing w:line="200" w:lineRule="atLeast"/>
        <w:ind w:right="-142"/>
        <w:jc w:val="both"/>
        <w:rPr>
          <w:sz w:val="28"/>
          <w:szCs w:val="28"/>
        </w:rPr>
      </w:pPr>
      <w:r w:rsidRPr="00924DD9">
        <w:rPr>
          <w:sz w:val="28"/>
          <w:szCs w:val="28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Pr="00924DD9">
        <w:rPr>
          <w:sz w:val="28"/>
          <w:szCs w:val="28"/>
        </w:rPr>
        <w:t>абилитации</w:t>
      </w:r>
      <w:proofErr w:type="spellEnd"/>
      <w:r w:rsidRPr="00924DD9">
        <w:rPr>
          <w:sz w:val="28"/>
          <w:szCs w:val="28"/>
        </w:rPr>
        <w:t xml:space="preserve"> (для инвалидов), выданные учреждением медико-социальной экспертизы.</w:t>
      </w:r>
    </w:p>
    <w:p w:rsidR="00A62F88" w:rsidRPr="00924DD9" w:rsidRDefault="00A62F88" w:rsidP="00A62F88">
      <w:pPr>
        <w:spacing w:line="20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с момента его официального опубликования.</w:t>
      </w:r>
    </w:p>
    <w:p w:rsidR="00A62F88" w:rsidRPr="00924DD9" w:rsidRDefault="00A62F88" w:rsidP="00A62F88">
      <w:pPr>
        <w:pStyle w:val="20"/>
        <w:spacing w:line="200" w:lineRule="atLeast"/>
        <w:ind w:right="-142"/>
        <w:jc w:val="both"/>
        <w:rPr>
          <w:rFonts w:ascii="Times New Roman" w:hAnsi="Times New Roman" w:cs="Times New Roman"/>
        </w:rPr>
      </w:pPr>
      <w:r w:rsidRPr="00924DD9">
        <w:rPr>
          <w:rFonts w:ascii="Times New Roman" w:hAnsi="Times New Roman" w:cs="Times New Roman"/>
        </w:rPr>
        <w:t xml:space="preserve">      3. </w:t>
      </w:r>
      <w:proofErr w:type="gramStart"/>
      <w:r w:rsidRPr="00924DD9">
        <w:rPr>
          <w:rFonts w:ascii="Times New Roman" w:hAnsi="Times New Roman" w:cs="Times New Roman"/>
        </w:rPr>
        <w:t>Контроль за</w:t>
      </w:r>
      <w:proofErr w:type="gramEnd"/>
      <w:r w:rsidRPr="00924DD9">
        <w:rPr>
          <w:rFonts w:ascii="Times New Roman" w:hAnsi="Times New Roman" w:cs="Times New Roman"/>
        </w:rPr>
        <w:t xml:space="preserve"> выполнением данного постановления оставляю за собой.</w:t>
      </w:r>
    </w:p>
    <w:p w:rsidR="00A62F88" w:rsidRPr="00924DD9" w:rsidRDefault="00A62F88" w:rsidP="00A62F88">
      <w:pPr>
        <w:spacing w:line="200" w:lineRule="atLeast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F88" w:rsidRPr="00924DD9" w:rsidRDefault="00A62F88" w:rsidP="00A62F88">
      <w:pPr>
        <w:spacing w:line="20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A62F88" w:rsidRPr="00924DD9" w:rsidRDefault="00A62F88" w:rsidP="00A62F88">
      <w:pPr>
        <w:spacing w:line="20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924DD9">
        <w:rPr>
          <w:rFonts w:ascii="Times New Roman" w:hAnsi="Times New Roman" w:cs="Times New Roman"/>
          <w:sz w:val="28"/>
          <w:szCs w:val="28"/>
        </w:rPr>
        <w:t>Треневского  сельского поселения</w:t>
      </w:r>
      <w:r w:rsidRPr="00924DD9">
        <w:rPr>
          <w:rFonts w:ascii="Times New Roman" w:hAnsi="Times New Roman" w:cs="Times New Roman"/>
          <w:sz w:val="28"/>
          <w:szCs w:val="28"/>
        </w:rPr>
        <w:tab/>
      </w:r>
      <w:r w:rsidRPr="00924D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924DD9">
        <w:rPr>
          <w:rFonts w:ascii="Times New Roman" w:hAnsi="Times New Roman" w:cs="Times New Roman"/>
          <w:sz w:val="28"/>
          <w:szCs w:val="28"/>
        </w:rPr>
        <w:t>И.П.Гаплевская</w:t>
      </w:r>
      <w:proofErr w:type="spellEnd"/>
      <w:r w:rsidRPr="00924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49" w:rsidRDefault="00354449"/>
    <w:sectPr w:rsidR="00354449" w:rsidSect="00924D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F88"/>
    <w:rsid w:val="000801FF"/>
    <w:rsid w:val="0024004B"/>
    <w:rsid w:val="002D173D"/>
    <w:rsid w:val="00354449"/>
    <w:rsid w:val="003775E6"/>
    <w:rsid w:val="00540DB9"/>
    <w:rsid w:val="00690C7F"/>
    <w:rsid w:val="008C5C45"/>
    <w:rsid w:val="00A62F88"/>
    <w:rsid w:val="00C71A5C"/>
    <w:rsid w:val="00EB4460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8"/>
  </w:style>
  <w:style w:type="paragraph" w:styleId="1">
    <w:name w:val="heading 1"/>
    <w:basedOn w:val="a"/>
    <w:link w:val="10"/>
    <w:uiPriority w:val="9"/>
    <w:qFormat/>
    <w:rsid w:val="00A62F88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2F88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A62F88"/>
    <w:rPr>
      <w:sz w:val="28"/>
      <w:szCs w:val="28"/>
    </w:rPr>
  </w:style>
  <w:style w:type="paragraph" w:styleId="20">
    <w:name w:val="Body Text 2"/>
    <w:basedOn w:val="a"/>
    <w:link w:val="2"/>
    <w:rsid w:val="00A62F88"/>
    <w:pPr>
      <w:ind w:right="6111"/>
    </w:pPr>
    <w:rPr>
      <w:sz w:val="28"/>
      <w:szCs w:val="28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A62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5574</Characters>
  <Application>Microsoft Office Word</Application>
  <DocSecurity>0</DocSecurity>
  <Lines>46</Lines>
  <Paragraphs>13</Paragraphs>
  <ScaleCrop>false</ScaleCrop>
  <Company>Microsoft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2025-06-10T08:22:00Z</cp:lastPrinted>
  <dcterms:created xsi:type="dcterms:W3CDTF">2025-06-10T08:13:00Z</dcterms:created>
  <dcterms:modified xsi:type="dcterms:W3CDTF">2025-06-10T08:23:00Z</dcterms:modified>
</cp:coreProperties>
</file>