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33" w:rsidRPr="004747DB" w:rsidRDefault="00FC7794" w:rsidP="00101A33">
      <w:pPr>
        <w:widowControl w:val="0"/>
        <w:adjustRightInd w:val="0"/>
        <w:spacing w:line="200" w:lineRule="atLeast"/>
        <w:rPr>
          <w:b/>
        </w:rPr>
      </w:pPr>
      <w:r w:rsidRPr="00FC7794">
        <w:rPr>
          <w:b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3.25pt;height:59.25pt" adj="5665" fillcolor="black">
            <v:shadow color="#868686"/>
            <v:textpath style="font-family:&quot;Impact&quot;;v-text-kern:t" trim="t" fitpath="t" xscale="f" string=" ИНФОРМАЦИОННЫЙ  БЮЛЛЕТЕНЬ"/>
          </v:shape>
        </w:pict>
      </w:r>
    </w:p>
    <w:p w:rsidR="00101A33" w:rsidRPr="004747DB" w:rsidRDefault="00101A33" w:rsidP="00101A33">
      <w:pPr>
        <w:widowControl w:val="0"/>
        <w:adjustRightInd w:val="0"/>
        <w:spacing w:line="200" w:lineRule="atLeast"/>
        <w:jc w:val="center"/>
        <w:rPr>
          <w:b/>
        </w:rPr>
      </w:pPr>
      <w:r w:rsidRPr="004747DB">
        <w:rPr>
          <w:b/>
        </w:rPr>
        <w:t>МУНИЦИПАЛЬНОГО ОБРАЗОВАНИЯ</w:t>
      </w:r>
    </w:p>
    <w:p w:rsidR="00101A33" w:rsidRPr="004747DB" w:rsidRDefault="00101A33" w:rsidP="00101A33">
      <w:pPr>
        <w:widowControl w:val="0"/>
        <w:adjustRightInd w:val="0"/>
        <w:spacing w:line="200" w:lineRule="atLeast"/>
        <w:jc w:val="center"/>
        <w:rPr>
          <w:b/>
        </w:rPr>
      </w:pPr>
      <w:r w:rsidRPr="004747DB">
        <w:rPr>
          <w:b/>
        </w:rPr>
        <w:t>«ТРЕНЁВСКОЕ  СЕЛЬСКОЕ  ПОСЕЛЕНИЕ»</w:t>
      </w:r>
    </w:p>
    <w:p w:rsidR="00101A33" w:rsidRPr="004747DB" w:rsidRDefault="00101A33" w:rsidP="00101A33">
      <w:pPr>
        <w:widowControl w:val="0"/>
        <w:adjustRightInd w:val="0"/>
        <w:spacing w:line="200" w:lineRule="atLeast"/>
        <w:jc w:val="both"/>
        <w:rPr>
          <w:b/>
        </w:rPr>
      </w:pPr>
    </w:p>
    <w:p w:rsidR="00101A33" w:rsidRPr="004747DB" w:rsidRDefault="00101A33" w:rsidP="00101A33">
      <w:pPr>
        <w:widowControl w:val="0"/>
        <w:adjustRightInd w:val="0"/>
        <w:spacing w:line="200" w:lineRule="atLeast"/>
        <w:ind w:left="5103"/>
        <w:jc w:val="both"/>
        <w:rPr>
          <w:b/>
        </w:rPr>
      </w:pPr>
      <w:r w:rsidRPr="004747DB">
        <w:rPr>
          <w:b/>
        </w:rPr>
        <w:t xml:space="preserve">      </w:t>
      </w:r>
      <w:r w:rsidR="000C457A">
        <w:rPr>
          <w:b/>
        </w:rPr>
        <w:t xml:space="preserve">                           </w:t>
      </w:r>
      <w:r w:rsidR="004747DB" w:rsidRPr="004747DB">
        <w:rPr>
          <w:b/>
        </w:rPr>
        <w:t>0</w:t>
      </w:r>
      <w:r w:rsidR="000C457A">
        <w:rPr>
          <w:b/>
        </w:rPr>
        <w:t>3</w:t>
      </w:r>
      <w:r w:rsidR="004747DB" w:rsidRPr="004747DB">
        <w:rPr>
          <w:b/>
        </w:rPr>
        <w:t>.07</w:t>
      </w:r>
      <w:r w:rsidRPr="004747DB">
        <w:rPr>
          <w:b/>
        </w:rPr>
        <w:t>.2020 г. №</w:t>
      </w:r>
      <w:r w:rsidR="000C457A">
        <w:rPr>
          <w:b/>
        </w:rPr>
        <w:t>7</w:t>
      </w:r>
    </w:p>
    <w:p w:rsidR="00101A33" w:rsidRPr="004747DB" w:rsidRDefault="00101A33" w:rsidP="000C457A">
      <w:pPr>
        <w:spacing w:line="200" w:lineRule="atLeast"/>
        <w:jc w:val="center"/>
      </w:pPr>
      <w:r w:rsidRPr="004747DB">
        <w:rPr>
          <w:b/>
        </w:rPr>
        <w:t xml:space="preserve">                                             </w:t>
      </w:r>
      <w:bookmarkStart w:id="0" w:name="_GoBack"/>
      <w:bookmarkEnd w:id="0"/>
    </w:p>
    <w:p w:rsidR="000C457A" w:rsidRPr="00D17F67" w:rsidRDefault="000C457A" w:rsidP="000C457A">
      <w:pPr>
        <w:jc w:val="center"/>
        <w:rPr>
          <w:b/>
          <w:sz w:val="28"/>
          <w:szCs w:val="28"/>
        </w:rPr>
      </w:pPr>
      <w:r w:rsidRPr="00D17F67">
        <w:rPr>
          <w:b/>
          <w:sz w:val="28"/>
          <w:szCs w:val="28"/>
        </w:rPr>
        <w:t>МУНИЦИПАЛЬНОЕ ОБРАЗОВАНИЕ</w:t>
      </w:r>
    </w:p>
    <w:p w:rsidR="000C457A" w:rsidRPr="000C457A" w:rsidRDefault="000C457A" w:rsidP="000C457A">
      <w:pPr>
        <w:jc w:val="center"/>
        <w:rPr>
          <w:b/>
          <w:sz w:val="28"/>
          <w:szCs w:val="28"/>
        </w:rPr>
      </w:pPr>
      <w:r w:rsidRPr="00D17F67">
        <w:rPr>
          <w:b/>
          <w:sz w:val="28"/>
          <w:szCs w:val="28"/>
        </w:rPr>
        <w:t>«Треневское сельское поселение»</w:t>
      </w:r>
    </w:p>
    <w:p w:rsidR="000C457A" w:rsidRPr="00D17F67" w:rsidRDefault="000C457A" w:rsidP="000C457A">
      <w:pPr>
        <w:jc w:val="center"/>
        <w:rPr>
          <w:sz w:val="28"/>
          <w:szCs w:val="28"/>
        </w:rPr>
      </w:pPr>
    </w:p>
    <w:p w:rsidR="000C457A" w:rsidRPr="00D17F67" w:rsidRDefault="000C457A" w:rsidP="000C457A">
      <w:pPr>
        <w:jc w:val="center"/>
        <w:rPr>
          <w:b/>
          <w:sz w:val="28"/>
          <w:szCs w:val="28"/>
        </w:rPr>
      </w:pPr>
      <w:r w:rsidRPr="00D17F67">
        <w:rPr>
          <w:b/>
          <w:sz w:val="28"/>
          <w:szCs w:val="28"/>
        </w:rPr>
        <w:t>ОТЧЕТНЫЙ ДОКЛАД</w:t>
      </w:r>
    </w:p>
    <w:p w:rsidR="000C457A" w:rsidRPr="000C457A" w:rsidRDefault="000C457A" w:rsidP="000C457A">
      <w:pPr>
        <w:jc w:val="center"/>
        <w:rPr>
          <w:b/>
          <w:sz w:val="28"/>
          <w:szCs w:val="28"/>
        </w:rPr>
      </w:pPr>
      <w:r w:rsidRPr="00D17F67">
        <w:rPr>
          <w:b/>
          <w:sz w:val="28"/>
          <w:szCs w:val="28"/>
        </w:rPr>
        <w:t>ГЛАВЫ  АДМИНИСТРАЦИИ</w:t>
      </w:r>
      <w:r w:rsidRPr="00D17F67">
        <w:rPr>
          <w:b/>
          <w:sz w:val="28"/>
          <w:szCs w:val="28"/>
        </w:rPr>
        <w:br/>
        <w:t xml:space="preserve"> ТРЕНЕВСКОГО СЕЛЬСКОГО ПОСЕЛЕНИЯ</w:t>
      </w:r>
      <w:r w:rsidRPr="00D17F67">
        <w:rPr>
          <w:b/>
          <w:sz w:val="28"/>
          <w:szCs w:val="28"/>
        </w:rPr>
        <w:br/>
        <w:t xml:space="preserve">  МИЛЛЕРОВСКОГО РАЙОНА РОСТОВСКОЙ ОБЛАСТИ</w:t>
      </w:r>
      <w:r w:rsidRPr="00D17F67">
        <w:rPr>
          <w:b/>
          <w:sz w:val="28"/>
          <w:szCs w:val="28"/>
        </w:rPr>
        <w:br/>
        <w:t xml:space="preserve">  О РАБОТЕ ЗА </w:t>
      </w:r>
      <w:r w:rsidRPr="00D17F67">
        <w:rPr>
          <w:b/>
          <w:sz w:val="28"/>
          <w:szCs w:val="28"/>
          <w:lang w:val="en-US"/>
        </w:rPr>
        <w:t>I</w:t>
      </w:r>
      <w:r w:rsidRPr="00D17F67">
        <w:rPr>
          <w:b/>
          <w:sz w:val="28"/>
          <w:szCs w:val="28"/>
        </w:rPr>
        <w:t xml:space="preserve"> ПОЛУГОДИЕ 20</w:t>
      </w:r>
      <w:r>
        <w:rPr>
          <w:b/>
          <w:sz w:val="28"/>
          <w:szCs w:val="28"/>
        </w:rPr>
        <w:t>20 г.</w:t>
      </w:r>
    </w:p>
    <w:p w:rsidR="000C457A" w:rsidRPr="00D17F67" w:rsidRDefault="000C457A" w:rsidP="000C457A">
      <w:pPr>
        <w:rPr>
          <w:sz w:val="28"/>
          <w:szCs w:val="28"/>
        </w:rPr>
      </w:pPr>
    </w:p>
    <w:p w:rsidR="000C457A" w:rsidRPr="00D17F67" w:rsidRDefault="000C457A" w:rsidP="000C457A">
      <w:pPr>
        <w:rPr>
          <w:sz w:val="28"/>
          <w:szCs w:val="28"/>
        </w:rPr>
      </w:pPr>
      <w:r w:rsidRPr="00D17F67">
        <w:rPr>
          <w:sz w:val="28"/>
          <w:szCs w:val="28"/>
        </w:rPr>
        <w:t xml:space="preserve">Дата: </w:t>
      </w:r>
      <w:r>
        <w:rPr>
          <w:sz w:val="28"/>
          <w:szCs w:val="28"/>
        </w:rPr>
        <w:t>«03</w:t>
      </w:r>
      <w:r w:rsidRPr="00D17F6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июля </w:t>
      </w:r>
      <w:r w:rsidRPr="00D17F67">
        <w:rPr>
          <w:sz w:val="28"/>
          <w:szCs w:val="28"/>
        </w:rPr>
        <w:t>2020 г.</w:t>
      </w:r>
    </w:p>
    <w:p w:rsidR="000C457A" w:rsidRPr="00D17F67" w:rsidRDefault="000C457A" w:rsidP="000C457A">
      <w:pPr>
        <w:spacing w:line="360" w:lineRule="exact"/>
        <w:jc w:val="center"/>
        <w:rPr>
          <w:sz w:val="28"/>
          <w:szCs w:val="28"/>
        </w:rPr>
      </w:pPr>
      <w:r w:rsidRPr="00D17F67">
        <w:rPr>
          <w:sz w:val="28"/>
          <w:szCs w:val="28"/>
        </w:rPr>
        <w:t>п. Долотинка</w:t>
      </w:r>
    </w:p>
    <w:p w:rsidR="000C457A" w:rsidRPr="00D17F67" w:rsidRDefault="000C457A" w:rsidP="000C457A">
      <w:pPr>
        <w:rPr>
          <w:b/>
          <w:sz w:val="28"/>
          <w:szCs w:val="28"/>
        </w:rPr>
      </w:pPr>
      <w:r w:rsidRPr="00D17F67">
        <w:rPr>
          <w:b/>
          <w:sz w:val="28"/>
          <w:szCs w:val="28"/>
        </w:rPr>
        <w:t xml:space="preserve">                                            </w:t>
      </w:r>
    </w:p>
    <w:p w:rsidR="000C457A" w:rsidRPr="00D17F67" w:rsidRDefault="000C457A" w:rsidP="000C457A">
      <w:pPr>
        <w:rPr>
          <w:b/>
          <w:bCs/>
          <w:sz w:val="28"/>
          <w:szCs w:val="28"/>
        </w:rPr>
      </w:pPr>
      <w:r w:rsidRPr="00D17F67">
        <w:rPr>
          <w:sz w:val="28"/>
          <w:szCs w:val="28"/>
        </w:rPr>
        <w:t xml:space="preserve">                                                </w:t>
      </w:r>
      <w:r w:rsidRPr="00D17F67">
        <w:rPr>
          <w:b/>
          <w:bCs/>
          <w:sz w:val="28"/>
          <w:szCs w:val="28"/>
        </w:rPr>
        <w:t>СОДЕРЖАНИЕ</w:t>
      </w:r>
    </w:p>
    <w:p w:rsidR="000C457A" w:rsidRPr="00D17F67" w:rsidRDefault="000C457A" w:rsidP="000C457A">
      <w:pPr>
        <w:spacing w:line="360" w:lineRule="auto"/>
        <w:jc w:val="center"/>
        <w:rPr>
          <w:b/>
          <w:bCs/>
          <w:sz w:val="28"/>
          <w:szCs w:val="28"/>
        </w:rPr>
      </w:pPr>
    </w:p>
    <w:p w:rsidR="000C457A" w:rsidRPr="00D17F67" w:rsidRDefault="000C457A" w:rsidP="000C457A">
      <w:pPr>
        <w:spacing w:line="360" w:lineRule="auto"/>
        <w:jc w:val="center"/>
        <w:rPr>
          <w:bCs/>
          <w:sz w:val="28"/>
          <w:szCs w:val="28"/>
        </w:rPr>
      </w:pPr>
      <w:r w:rsidRPr="00D17F67">
        <w:rPr>
          <w:bCs/>
          <w:sz w:val="28"/>
          <w:szCs w:val="28"/>
        </w:rPr>
        <w:t xml:space="preserve">                                     </w:t>
      </w:r>
    </w:p>
    <w:tbl>
      <w:tblPr>
        <w:tblW w:w="10027" w:type="dxa"/>
        <w:tblLook w:val="01E0"/>
      </w:tblPr>
      <w:tblGrid>
        <w:gridCol w:w="997"/>
        <w:gridCol w:w="8104"/>
        <w:gridCol w:w="926"/>
      </w:tblGrid>
      <w:tr w:rsidR="000C457A" w:rsidRPr="00D17F67" w:rsidTr="005E5DE2">
        <w:trPr>
          <w:trHeight w:val="367"/>
        </w:trPr>
        <w:tc>
          <w:tcPr>
            <w:tcW w:w="997" w:type="dxa"/>
          </w:tcPr>
          <w:p w:rsidR="000C457A" w:rsidRPr="00D17F67" w:rsidRDefault="000C457A" w:rsidP="005E5DE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17F6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104" w:type="dxa"/>
          </w:tcPr>
          <w:p w:rsidR="000C457A" w:rsidRPr="00D17F67" w:rsidRDefault="000C457A" w:rsidP="005E5DE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D17F67">
              <w:rPr>
                <w:sz w:val="28"/>
                <w:szCs w:val="28"/>
              </w:rPr>
              <w:t>Вступление</w:t>
            </w:r>
          </w:p>
        </w:tc>
        <w:tc>
          <w:tcPr>
            <w:tcW w:w="926" w:type="dxa"/>
          </w:tcPr>
          <w:p w:rsidR="000C457A" w:rsidRPr="00D17F67" w:rsidRDefault="000C457A" w:rsidP="005E5DE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17F67">
              <w:rPr>
                <w:bCs/>
                <w:sz w:val="28"/>
                <w:szCs w:val="28"/>
              </w:rPr>
              <w:t>3</w:t>
            </w:r>
          </w:p>
        </w:tc>
      </w:tr>
      <w:tr w:rsidR="000C457A" w:rsidRPr="00D17F67" w:rsidTr="005E5DE2">
        <w:trPr>
          <w:trHeight w:val="431"/>
        </w:trPr>
        <w:tc>
          <w:tcPr>
            <w:tcW w:w="997" w:type="dxa"/>
          </w:tcPr>
          <w:p w:rsidR="000C457A" w:rsidRPr="00D17F67" w:rsidRDefault="000C457A" w:rsidP="005E5DE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17F6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104" w:type="dxa"/>
          </w:tcPr>
          <w:p w:rsidR="000C457A" w:rsidRPr="00D17F67" w:rsidRDefault="000C457A" w:rsidP="005E5DE2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>Демографические показатели</w:t>
            </w:r>
          </w:p>
        </w:tc>
        <w:tc>
          <w:tcPr>
            <w:tcW w:w="926" w:type="dxa"/>
          </w:tcPr>
          <w:p w:rsidR="000C457A" w:rsidRPr="00D17F67" w:rsidRDefault="000C457A" w:rsidP="005E5DE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17F67">
              <w:rPr>
                <w:bCs/>
                <w:sz w:val="28"/>
                <w:szCs w:val="28"/>
              </w:rPr>
              <w:t>3</w:t>
            </w:r>
          </w:p>
        </w:tc>
      </w:tr>
      <w:tr w:rsidR="000C457A" w:rsidRPr="00D17F67" w:rsidTr="005E5DE2">
        <w:trPr>
          <w:trHeight w:val="431"/>
        </w:trPr>
        <w:tc>
          <w:tcPr>
            <w:tcW w:w="997" w:type="dxa"/>
          </w:tcPr>
          <w:p w:rsidR="000C457A" w:rsidRPr="00D17F67" w:rsidRDefault="000C457A" w:rsidP="005E5DE2">
            <w:pPr>
              <w:jc w:val="center"/>
              <w:rPr>
                <w:bCs/>
                <w:sz w:val="28"/>
                <w:szCs w:val="28"/>
              </w:rPr>
            </w:pPr>
            <w:r w:rsidRPr="00D17F67">
              <w:rPr>
                <w:bCs/>
                <w:sz w:val="28"/>
                <w:szCs w:val="28"/>
              </w:rPr>
              <w:t>3.</w:t>
            </w:r>
          </w:p>
          <w:p w:rsidR="000C457A" w:rsidRPr="00D17F67" w:rsidRDefault="000C457A" w:rsidP="005E5DE2">
            <w:pPr>
              <w:rPr>
                <w:bCs/>
                <w:sz w:val="28"/>
                <w:szCs w:val="28"/>
              </w:rPr>
            </w:pPr>
          </w:p>
        </w:tc>
        <w:tc>
          <w:tcPr>
            <w:tcW w:w="8104" w:type="dxa"/>
          </w:tcPr>
          <w:p w:rsidR="000C457A" w:rsidRPr="00D17F67" w:rsidRDefault="000C457A" w:rsidP="005E5DE2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Внутренняя работа администрации </w:t>
            </w:r>
          </w:p>
        </w:tc>
        <w:tc>
          <w:tcPr>
            <w:tcW w:w="926" w:type="dxa"/>
          </w:tcPr>
          <w:p w:rsidR="000C457A" w:rsidRPr="00D17F67" w:rsidRDefault="000C457A" w:rsidP="005E5D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0C457A" w:rsidRPr="00D17F67" w:rsidRDefault="000C457A" w:rsidP="005E5DE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C457A" w:rsidRPr="00D17F67" w:rsidTr="005E5DE2">
        <w:trPr>
          <w:trHeight w:val="431"/>
        </w:trPr>
        <w:tc>
          <w:tcPr>
            <w:tcW w:w="997" w:type="dxa"/>
          </w:tcPr>
          <w:p w:rsidR="000C457A" w:rsidRPr="00D17F67" w:rsidRDefault="000C457A" w:rsidP="005E5DE2">
            <w:pPr>
              <w:jc w:val="center"/>
              <w:rPr>
                <w:bCs/>
                <w:sz w:val="28"/>
                <w:szCs w:val="28"/>
              </w:rPr>
            </w:pPr>
            <w:r w:rsidRPr="00D17F67">
              <w:rPr>
                <w:bCs/>
                <w:sz w:val="28"/>
                <w:szCs w:val="28"/>
              </w:rPr>
              <w:t xml:space="preserve"> 4.</w:t>
            </w:r>
          </w:p>
          <w:p w:rsidR="000C457A" w:rsidRPr="00D17F67" w:rsidRDefault="000C457A" w:rsidP="005E5DE2">
            <w:pPr>
              <w:jc w:val="center"/>
              <w:rPr>
                <w:bCs/>
                <w:sz w:val="28"/>
                <w:szCs w:val="28"/>
              </w:rPr>
            </w:pPr>
            <w:r w:rsidRPr="00D17F67">
              <w:rPr>
                <w:bCs/>
                <w:sz w:val="28"/>
                <w:szCs w:val="28"/>
              </w:rPr>
              <w:t>4.1</w:t>
            </w:r>
          </w:p>
          <w:p w:rsidR="000C457A" w:rsidRPr="00D17F67" w:rsidRDefault="000C457A" w:rsidP="005E5DE2">
            <w:pPr>
              <w:jc w:val="center"/>
              <w:rPr>
                <w:bCs/>
                <w:sz w:val="28"/>
                <w:szCs w:val="28"/>
              </w:rPr>
            </w:pPr>
            <w:r w:rsidRPr="00D17F67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8104" w:type="dxa"/>
          </w:tcPr>
          <w:p w:rsidR="000C457A" w:rsidRPr="00D17F67" w:rsidRDefault="000C457A" w:rsidP="005E5DE2">
            <w:pPr>
              <w:rPr>
                <w:bCs/>
                <w:sz w:val="28"/>
                <w:szCs w:val="28"/>
              </w:rPr>
            </w:pPr>
            <w:r w:rsidRPr="00D17F67">
              <w:rPr>
                <w:bCs/>
                <w:sz w:val="28"/>
                <w:szCs w:val="28"/>
              </w:rPr>
              <w:t>Бюджет</w:t>
            </w:r>
          </w:p>
          <w:p w:rsidR="000C457A" w:rsidRPr="00D17F67" w:rsidRDefault="000C457A" w:rsidP="005E5DE2">
            <w:pPr>
              <w:rPr>
                <w:bCs/>
                <w:sz w:val="28"/>
                <w:szCs w:val="28"/>
              </w:rPr>
            </w:pPr>
            <w:r w:rsidRPr="00D17F67">
              <w:rPr>
                <w:bCs/>
                <w:sz w:val="28"/>
                <w:szCs w:val="28"/>
              </w:rPr>
              <w:t>Доходы</w:t>
            </w:r>
          </w:p>
          <w:p w:rsidR="000C457A" w:rsidRPr="00D17F67" w:rsidRDefault="000C457A" w:rsidP="005E5DE2">
            <w:pPr>
              <w:rPr>
                <w:bCs/>
                <w:iCs/>
                <w:sz w:val="28"/>
                <w:szCs w:val="28"/>
              </w:rPr>
            </w:pPr>
            <w:r w:rsidRPr="00D17F67">
              <w:rPr>
                <w:bCs/>
                <w:sz w:val="28"/>
                <w:szCs w:val="28"/>
              </w:rPr>
              <w:t xml:space="preserve">Расходы </w:t>
            </w:r>
          </w:p>
        </w:tc>
        <w:tc>
          <w:tcPr>
            <w:tcW w:w="926" w:type="dxa"/>
          </w:tcPr>
          <w:p w:rsidR="000C457A" w:rsidRPr="00D17F67" w:rsidRDefault="000C457A" w:rsidP="005E5D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0C457A" w:rsidRPr="00D17F67" w:rsidTr="005E5DE2">
        <w:trPr>
          <w:trHeight w:val="527"/>
        </w:trPr>
        <w:tc>
          <w:tcPr>
            <w:tcW w:w="997" w:type="dxa"/>
          </w:tcPr>
          <w:p w:rsidR="000C457A" w:rsidRPr="00D17F67" w:rsidRDefault="000C457A" w:rsidP="005E5DE2">
            <w:pPr>
              <w:jc w:val="center"/>
              <w:rPr>
                <w:bCs/>
                <w:sz w:val="28"/>
                <w:szCs w:val="28"/>
              </w:rPr>
            </w:pPr>
            <w:r w:rsidRPr="00D17F6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104" w:type="dxa"/>
          </w:tcPr>
          <w:p w:rsidR="000C457A" w:rsidRPr="00D17F67" w:rsidRDefault="000C457A" w:rsidP="005E5DE2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Работа МБУК «</w:t>
            </w:r>
            <w:proofErr w:type="spellStart"/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Треневский</w:t>
            </w:r>
            <w:proofErr w:type="spellEnd"/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 xml:space="preserve"> ИКЦ»</w:t>
            </w:r>
          </w:p>
        </w:tc>
        <w:tc>
          <w:tcPr>
            <w:tcW w:w="926" w:type="dxa"/>
          </w:tcPr>
          <w:p w:rsidR="000C457A" w:rsidRPr="00D17F67" w:rsidRDefault="000C457A" w:rsidP="005E5DE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0C457A" w:rsidRPr="00D17F67" w:rsidTr="005E5DE2">
        <w:trPr>
          <w:trHeight w:val="431"/>
        </w:trPr>
        <w:tc>
          <w:tcPr>
            <w:tcW w:w="997" w:type="dxa"/>
          </w:tcPr>
          <w:p w:rsidR="000C457A" w:rsidRPr="00D17F67" w:rsidRDefault="000C457A" w:rsidP="005E5DE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17F67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104" w:type="dxa"/>
          </w:tcPr>
          <w:p w:rsidR="000C457A" w:rsidRPr="00D17F67" w:rsidRDefault="000C457A" w:rsidP="005E5DE2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26" w:type="dxa"/>
          </w:tcPr>
          <w:p w:rsidR="000C457A" w:rsidRPr="00D17F67" w:rsidRDefault="000C457A" w:rsidP="005E5DE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17F6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C457A" w:rsidRPr="00D17F67" w:rsidTr="005E5DE2">
        <w:tc>
          <w:tcPr>
            <w:tcW w:w="997" w:type="dxa"/>
          </w:tcPr>
          <w:p w:rsidR="000C457A" w:rsidRPr="00D17F67" w:rsidRDefault="000C457A" w:rsidP="005E5DE2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  <w:r w:rsidRPr="00D17F67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104" w:type="dxa"/>
          </w:tcPr>
          <w:p w:rsidR="000C457A" w:rsidRPr="00D17F67" w:rsidRDefault="000C457A" w:rsidP="005E5DE2">
            <w:pPr>
              <w:jc w:val="both"/>
              <w:rPr>
                <w:bCs/>
                <w:sz w:val="28"/>
                <w:szCs w:val="28"/>
              </w:rPr>
            </w:pPr>
            <w:r w:rsidRPr="00D17F67">
              <w:rPr>
                <w:bCs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926" w:type="dxa"/>
          </w:tcPr>
          <w:p w:rsidR="000C457A" w:rsidRPr="00D17F67" w:rsidRDefault="000C457A" w:rsidP="005E5DE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17F6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C457A" w:rsidRPr="00D17F67" w:rsidTr="005E5DE2">
        <w:tc>
          <w:tcPr>
            <w:tcW w:w="997" w:type="dxa"/>
          </w:tcPr>
          <w:p w:rsidR="000C457A" w:rsidRPr="00D17F67" w:rsidRDefault="000C457A" w:rsidP="005E5DE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D17F6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104" w:type="dxa"/>
          </w:tcPr>
          <w:p w:rsidR="000C457A" w:rsidRPr="00D17F67" w:rsidRDefault="000C457A" w:rsidP="005E5D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17F67">
              <w:rPr>
                <w:sz w:val="28"/>
                <w:szCs w:val="28"/>
              </w:rPr>
              <w:t>Заключение</w:t>
            </w:r>
          </w:p>
        </w:tc>
        <w:tc>
          <w:tcPr>
            <w:tcW w:w="926" w:type="dxa"/>
          </w:tcPr>
          <w:p w:rsidR="000C457A" w:rsidRPr="00D17F67" w:rsidRDefault="000C457A" w:rsidP="005E5DE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17F6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</w:tbl>
    <w:p w:rsidR="000C457A" w:rsidRPr="00D17F67" w:rsidRDefault="000C457A" w:rsidP="000C457A">
      <w:pPr>
        <w:jc w:val="center"/>
      </w:pPr>
    </w:p>
    <w:p w:rsidR="000C457A" w:rsidRPr="00D17F67" w:rsidRDefault="000C457A" w:rsidP="000C457A">
      <w:pPr>
        <w:rPr>
          <w:b/>
          <w:sz w:val="28"/>
          <w:szCs w:val="28"/>
        </w:rPr>
      </w:pPr>
    </w:p>
    <w:p w:rsidR="000C457A" w:rsidRPr="00D17F67" w:rsidRDefault="000C457A" w:rsidP="000C457A">
      <w:pPr>
        <w:rPr>
          <w:b/>
          <w:sz w:val="28"/>
          <w:szCs w:val="28"/>
        </w:rPr>
      </w:pPr>
    </w:p>
    <w:p w:rsidR="000C457A" w:rsidRPr="00D17F67" w:rsidRDefault="000C457A" w:rsidP="000C457A">
      <w:pPr>
        <w:rPr>
          <w:b/>
          <w:sz w:val="28"/>
          <w:szCs w:val="28"/>
        </w:rPr>
      </w:pPr>
    </w:p>
    <w:p w:rsidR="000C457A" w:rsidRPr="00D17F67" w:rsidRDefault="000C457A" w:rsidP="000C457A">
      <w:pPr>
        <w:rPr>
          <w:b/>
          <w:sz w:val="28"/>
          <w:szCs w:val="28"/>
        </w:rPr>
      </w:pPr>
    </w:p>
    <w:p w:rsidR="000C457A" w:rsidRPr="00D17F67" w:rsidRDefault="000C457A" w:rsidP="000C457A">
      <w:pPr>
        <w:rPr>
          <w:b/>
          <w:sz w:val="28"/>
          <w:szCs w:val="28"/>
        </w:rPr>
      </w:pPr>
    </w:p>
    <w:p w:rsidR="000C457A" w:rsidRDefault="000C457A" w:rsidP="000C457A">
      <w:pPr>
        <w:rPr>
          <w:b/>
          <w:sz w:val="28"/>
          <w:szCs w:val="28"/>
        </w:rPr>
      </w:pPr>
    </w:p>
    <w:p w:rsidR="000C457A" w:rsidRDefault="000C457A" w:rsidP="000C457A">
      <w:pPr>
        <w:rPr>
          <w:b/>
          <w:sz w:val="28"/>
          <w:szCs w:val="28"/>
        </w:rPr>
      </w:pPr>
    </w:p>
    <w:p w:rsidR="000C457A" w:rsidRDefault="000C457A" w:rsidP="000C457A">
      <w:pPr>
        <w:rPr>
          <w:b/>
          <w:sz w:val="28"/>
          <w:szCs w:val="28"/>
        </w:rPr>
      </w:pPr>
    </w:p>
    <w:p w:rsidR="000C457A" w:rsidRPr="00D17F67" w:rsidRDefault="000C457A" w:rsidP="000C457A">
      <w:pPr>
        <w:rPr>
          <w:b/>
          <w:sz w:val="28"/>
          <w:szCs w:val="28"/>
        </w:rPr>
      </w:pPr>
    </w:p>
    <w:p w:rsidR="000C457A" w:rsidRPr="00D17F67" w:rsidRDefault="000C457A" w:rsidP="000C457A">
      <w:pPr>
        <w:pStyle w:val="a7"/>
        <w:numPr>
          <w:ilvl w:val="0"/>
          <w:numId w:val="5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D17F67">
        <w:rPr>
          <w:b/>
          <w:sz w:val="28"/>
          <w:szCs w:val="28"/>
        </w:rPr>
        <w:t>ВСТУПЛЕНИЕ</w:t>
      </w:r>
    </w:p>
    <w:p w:rsidR="000C457A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ab/>
        <w:t>Добрый день, уважаемые жители Треневского сельского поселения, депутаты Собрания депутатов, коллеги и гости!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0392">
        <w:rPr>
          <w:sz w:val="28"/>
          <w:szCs w:val="28"/>
        </w:rPr>
        <w:t>Как и в прошлые годы, деятельность</w:t>
      </w:r>
      <w:r w:rsidRPr="00D17F67">
        <w:rPr>
          <w:sz w:val="28"/>
          <w:szCs w:val="28"/>
        </w:rPr>
        <w:t xml:space="preserve"> Администрации  направлена на исполнение полномочий по решению вопросов местного значения осуществляется в соответствии Федеральным и Областным законодательством,  Уставом муниципального образования «Треневское сельское  поселение», нормативно-правовыми актами поселения. В своей работе администрация придерживается принципиальной позиции открытости, доступности администрации для жителей поселения.</w:t>
      </w:r>
    </w:p>
    <w:p w:rsidR="000C457A" w:rsidRDefault="000C457A" w:rsidP="000C457A">
      <w:pPr>
        <w:jc w:val="both"/>
        <w:rPr>
          <w:sz w:val="28"/>
          <w:szCs w:val="28"/>
        </w:rPr>
      </w:pPr>
      <w:r w:rsidRPr="00CE5AB4">
        <w:rPr>
          <w:sz w:val="28"/>
          <w:szCs w:val="28"/>
        </w:rPr>
        <w:t xml:space="preserve">         </w:t>
      </w:r>
      <w:r w:rsidRPr="00CE5AB4">
        <w:rPr>
          <w:sz w:val="28"/>
          <w:szCs w:val="28"/>
        </w:rPr>
        <w:tab/>
        <w:t xml:space="preserve">Главным направлением деятельности администрации сельского поселения является обеспечение жизнедеятельности населения, что включает, прежде </w:t>
      </w:r>
      <w:proofErr w:type="gramStart"/>
      <w:r w:rsidRPr="00CE5AB4">
        <w:rPr>
          <w:sz w:val="28"/>
          <w:szCs w:val="28"/>
        </w:rPr>
        <w:t>всего</w:t>
      </w:r>
      <w:proofErr w:type="gramEnd"/>
      <w:r w:rsidRPr="00CE5AB4">
        <w:rPr>
          <w:sz w:val="28"/>
          <w:szCs w:val="28"/>
        </w:rPr>
        <w:t xml:space="preserve"> содержание социально-культурной сферы (создание условий для организации досуга и обеспечения жителей поселения услугами организаций культуры),  благоустройство,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эффективности финансового обеспечения. </w:t>
      </w:r>
    </w:p>
    <w:p w:rsidR="000C457A" w:rsidRPr="00CE5AB4" w:rsidRDefault="000C457A" w:rsidP="000C457A">
      <w:pPr>
        <w:jc w:val="both"/>
        <w:rPr>
          <w:sz w:val="28"/>
          <w:szCs w:val="28"/>
        </w:rPr>
      </w:pPr>
    </w:p>
    <w:p w:rsidR="000C457A" w:rsidRPr="00D17F67" w:rsidRDefault="000C457A" w:rsidP="000C457A">
      <w:pPr>
        <w:jc w:val="center"/>
        <w:rPr>
          <w:b/>
          <w:sz w:val="28"/>
          <w:szCs w:val="28"/>
        </w:rPr>
      </w:pPr>
      <w:r w:rsidRPr="00D17F67">
        <w:rPr>
          <w:b/>
          <w:sz w:val="28"/>
          <w:szCs w:val="28"/>
        </w:rPr>
        <w:t>2. ДЕМОГРАФИЧЕСКИЕ ПОКАЗАТЕЛИ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ab/>
        <w:t xml:space="preserve">Как вы знаете, в состав поселения входят 8 населенных пунктов, где проживает 2491 человек, площадь поселения составляет </w:t>
      </w:r>
      <w:r w:rsidRPr="00D17F67">
        <w:rPr>
          <w:sz w:val="28"/>
          <w:szCs w:val="28"/>
          <w:u w:val="single"/>
        </w:rPr>
        <w:t>15680</w:t>
      </w:r>
      <w:r w:rsidRPr="00D17F67">
        <w:rPr>
          <w:sz w:val="28"/>
          <w:szCs w:val="28"/>
        </w:rPr>
        <w:t xml:space="preserve"> га.</w:t>
      </w:r>
      <w:r w:rsidRPr="00D17F67">
        <w:rPr>
          <w:sz w:val="28"/>
          <w:szCs w:val="28"/>
        </w:rPr>
        <w:tab/>
      </w:r>
    </w:p>
    <w:p w:rsidR="000C457A" w:rsidRPr="00D17F67" w:rsidRDefault="000C457A" w:rsidP="000C457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17F67">
        <w:rPr>
          <w:sz w:val="28"/>
          <w:szCs w:val="28"/>
        </w:rPr>
        <w:t>п</w:t>
      </w:r>
      <w:proofErr w:type="gramEnd"/>
      <w:r w:rsidRPr="00D17F67">
        <w:rPr>
          <w:sz w:val="28"/>
          <w:szCs w:val="28"/>
        </w:rPr>
        <w:t>.  Долотинка – административный центр поселения  776 чел.;</w:t>
      </w:r>
      <w:r w:rsidRPr="00D17F67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CE5AB4">
        <w:rPr>
          <w:sz w:val="28"/>
          <w:szCs w:val="28"/>
        </w:rPr>
        <w:t>х.  Терновой – 565 чел.;</w:t>
      </w:r>
      <w:r w:rsidRPr="00CE5AB4">
        <w:rPr>
          <w:sz w:val="28"/>
          <w:szCs w:val="28"/>
        </w:rPr>
        <w:br/>
      </w:r>
      <w:r w:rsidRPr="00CE5AB4">
        <w:rPr>
          <w:sz w:val="28"/>
          <w:szCs w:val="28"/>
        </w:rPr>
        <w:tab/>
      </w:r>
      <w:r w:rsidRPr="00D17F67">
        <w:rPr>
          <w:sz w:val="28"/>
          <w:szCs w:val="28"/>
        </w:rPr>
        <w:t xml:space="preserve">х.  </w:t>
      </w:r>
      <w:proofErr w:type="spellStart"/>
      <w:r w:rsidRPr="00D17F67">
        <w:rPr>
          <w:sz w:val="28"/>
          <w:szCs w:val="28"/>
        </w:rPr>
        <w:t>Треневка</w:t>
      </w:r>
      <w:proofErr w:type="spellEnd"/>
      <w:r w:rsidRPr="00D17F67">
        <w:rPr>
          <w:sz w:val="28"/>
          <w:szCs w:val="28"/>
        </w:rPr>
        <w:t xml:space="preserve"> – 341 чел.;</w:t>
      </w:r>
      <w:r w:rsidRPr="00D17F67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D17F67">
        <w:rPr>
          <w:sz w:val="28"/>
          <w:szCs w:val="28"/>
        </w:rPr>
        <w:t xml:space="preserve">сл. </w:t>
      </w:r>
      <w:proofErr w:type="spellStart"/>
      <w:r w:rsidRPr="00D17F67">
        <w:rPr>
          <w:sz w:val="28"/>
          <w:szCs w:val="28"/>
        </w:rPr>
        <w:t>Мальчевско</w:t>
      </w:r>
      <w:proofErr w:type="spellEnd"/>
      <w:r w:rsidRPr="00D17F67">
        <w:rPr>
          <w:sz w:val="28"/>
          <w:szCs w:val="28"/>
        </w:rPr>
        <w:t xml:space="preserve"> – </w:t>
      </w:r>
      <w:proofErr w:type="spellStart"/>
      <w:r w:rsidRPr="00D17F67">
        <w:rPr>
          <w:sz w:val="28"/>
          <w:szCs w:val="28"/>
        </w:rPr>
        <w:t>Полненская</w:t>
      </w:r>
      <w:proofErr w:type="spellEnd"/>
      <w:r w:rsidRPr="00D17F67">
        <w:rPr>
          <w:sz w:val="28"/>
          <w:szCs w:val="28"/>
        </w:rPr>
        <w:t xml:space="preserve"> – 614 чел.;</w:t>
      </w:r>
      <w:r w:rsidRPr="00D17F67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D17F67">
        <w:rPr>
          <w:sz w:val="28"/>
          <w:szCs w:val="28"/>
        </w:rPr>
        <w:t>х.  Александровский – 18 чел.;</w:t>
      </w:r>
      <w:r w:rsidRPr="00D17F67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D17F67">
        <w:rPr>
          <w:sz w:val="28"/>
          <w:szCs w:val="28"/>
        </w:rPr>
        <w:t>х.  Имени Ленина – 86 чел.;</w:t>
      </w:r>
      <w:r w:rsidRPr="00D17F67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D17F67">
        <w:rPr>
          <w:sz w:val="28"/>
          <w:szCs w:val="28"/>
        </w:rPr>
        <w:t>х.  Дудки – 38 чел.;</w:t>
      </w:r>
      <w:r w:rsidRPr="00D17F67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D17F67">
        <w:rPr>
          <w:sz w:val="28"/>
          <w:szCs w:val="28"/>
        </w:rPr>
        <w:t>х.  Кринички – 53 чел.</w:t>
      </w:r>
    </w:p>
    <w:p w:rsidR="000C457A" w:rsidRDefault="000C457A" w:rsidP="000C457A">
      <w:pPr>
        <w:rPr>
          <w:sz w:val="28"/>
          <w:szCs w:val="28"/>
        </w:rPr>
      </w:pPr>
      <w:r w:rsidRPr="00914D4B">
        <w:rPr>
          <w:sz w:val="28"/>
          <w:szCs w:val="28"/>
        </w:rPr>
        <w:t>Родилось за  отчетный период 2020  года  – 5 детей.</w:t>
      </w:r>
      <w:r w:rsidRPr="00914D4B">
        <w:rPr>
          <w:sz w:val="28"/>
          <w:szCs w:val="28"/>
        </w:rPr>
        <w:br/>
        <w:t>Умерло  – 20  человек.</w:t>
      </w:r>
      <w:r w:rsidRPr="00D17F67">
        <w:rPr>
          <w:sz w:val="28"/>
          <w:szCs w:val="28"/>
        </w:rPr>
        <w:br/>
      </w:r>
      <w:r w:rsidRPr="00D17F67">
        <w:rPr>
          <w:sz w:val="28"/>
          <w:szCs w:val="28"/>
        </w:rPr>
        <w:br/>
        <w:t>В детских садах на воспитании в данный момент  находятся 44 воспитанника.</w:t>
      </w:r>
      <w:r w:rsidRPr="00D17F67">
        <w:rPr>
          <w:sz w:val="28"/>
          <w:szCs w:val="28"/>
        </w:rPr>
        <w:br/>
        <w:t>В школе учеников – 290 человек.</w:t>
      </w:r>
    </w:p>
    <w:p w:rsidR="000C457A" w:rsidRPr="00D17F67" w:rsidRDefault="000C457A" w:rsidP="000C457A">
      <w:pPr>
        <w:rPr>
          <w:sz w:val="28"/>
          <w:szCs w:val="28"/>
        </w:rPr>
      </w:pPr>
    </w:p>
    <w:p w:rsidR="000C457A" w:rsidRPr="00D17F67" w:rsidRDefault="000C457A" w:rsidP="000C45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17F67">
        <w:rPr>
          <w:b/>
          <w:sz w:val="28"/>
          <w:szCs w:val="28"/>
        </w:rPr>
        <w:t>Из объектов социальной сферы имеется:</w:t>
      </w:r>
    </w:p>
    <w:p w:rsidR="000C457A" w:rsidRPr="00D17F67" w:rsidRDefault="000C457A" w:rsidP="000C457A">
      <w:pPr>
        <w:rPr>
          <w:sz w:val="28"/>
          <w:szCs w:val="28"/>
        </w:rPr>
      </w:pPr>
      <w:r w:rsidRPr="00D17F67">
        <w:rPr>
          <w:sz w:val="28"/>
          <w:szCs w:val="28"/>
        </w:rPr>
        <w:tab/>
        <w:t xml:space="preserve">- 2 </w:t>
      </w:r>
      <w:proofErr w:type="gramStart"/>
      <w:r w:rsidRPr="00D17F67">
        <w:rPr>
          <w:sz w:val="28"/>
          <w:szCs w:val="28"/>
        </w:rPr>
        <w:t>средних</w:t>
      </w:r>
      <w:proofErr w:type="gramEnd"/>
      <w:r w:rsidRPr="00D17F67">
        <w:rPr>
          <w:sz w:val="28"/>
          <w:szCs w:val="28"/>
        </w:rPr>
        <w:t xml:space="preserve"> и 1 общеобразовательная школы;</w:t>
      </w:r>
    </w:p>
    <w:p w:rsidR="000C457A" w:rsidRPr="00D17F67" w:rsidRDefault="000C457A" w:rsidP="000C457A">
      <w:pPr>
        <w:rPr>
          <w:sz w:val="28"/>
          <w:szCs w:val="28"/>
        </w:rPr>
      </w:pPr>
      <w:r w:rsidRPr="00D17F67">
        <w:rPr>
          <w:sz w:val="28"/>
          <w:szCs w:val="28"/>
        </w:rPr>
        <w:tab/>
        <w:t>-  2 детских садика;</w:t>
      </w:r>
    </w:p>
    <w:p w:rsidR="000C457A" w:rsidRPr="00D17F67" w:rsidRDefault="000C457A" w:rsidP="000C457A">
      <w:pPr>
        <w:rPr>
          <w:sz w:val="28"/>
          <w:szCs w:val="28"/>
        </w:rPr>
      </w:pPr>
      <w:r w:rsidRPr="00D17F67">
        <w:rPr>
          <w:sz w:val="28"/>
          <w:szCs w:val="28"/>
        </w:rPr>
        <w:tab/>
        <w:t>- 14 торговых точек;</w:t>
      </w:r>
    </w:p>
    <w:p w:rsidR="000C457A" w:rsidRPr="00D17F67" w:rsidRDefault="000C457A" w:rsidP="000C457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17F67">
        <w:rPr>
          <w:sz w:val="28"/>
          <w:szCs w:val="28"/>
        </w:rPr>
        <w:t>-  3 сельских дома культуры  и   три библиотеки;</w:t>
      </w:r>
    </w:p>
    <w:p w:rsidR="000C457A" w:rsidRPr="00D17F67" w:rsidRDefault="000C457A" w:rsidP="000C457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17F67">
        <w:rPr>
          <w:sz w:val="28"/>
          <w:szCs w:val="28"/>
        </w:rPr>
        <w:t xml:space="preserve">- 4 </w:t>
      </w:r>
      <w:r>
        <w:rPr>
          <w:sz w:val="28"/>
          <w:szCs w:val="28"/>
        </w:rPr>
        <w:t>фельдшерско-акушерских</w:t>
      </w:r>
      <w:r w:rsidRPr="00AE3F19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D17F67">
        <w:rPr>
          <w:sz w:val="28"/>
          <w:szCs w:val="28"/>
        </w:rPr>
        <w:t xml:space="preserve">  в п. Долотинка, сл. </w:t>
      </w:r>
      <w:proofErr w:type="spellStart"/>
      <w:r w:rsidRPr="00D17F67">
        <w:rPr>
          <w:sz w:val="28"/>
          <w:szCs w:val="28"/>
        </w:rPr>
        <w:t>Мальчевско</w:t>
      </w:r>
      <w:proofErr w:type="spellEnd"/>
      <w:r w:rsidRPr="00D17F67">
        <w:rPr>
          <w:sz w:val="28"/>
          <w:szCs w:val="28"/>
        </w:rPr>
        <w:t xml:space="preserve">- </w:t>
      </w:r>
      <w:proofErr w:type="spellStart"/>
      <w:r w:rsidRPr="00D17F67">
        <w:rPr>
          <w:sz w:val="28"/>
          <w:szCs w:val="28"/>
        </w:rPr>
        <w:t>Полненская</w:t>
      </w:r>
      <w:proofErr w:type="spellEnd"/>
      <w:r w:rsidRPr="00D17F67">
        <w:rPr>
          <w:sz w:val="28"/>
          <w:szCs w:val="28"/>
        </w:rPr>
        <w:t xml:space="preserve">,  х. Терновой  и    </w:t>
      </w:r>
      <w:proofErr w:type="spellStart"/>
      <w:r w:rsidRPr="00D17F67">
        <w:rPr>
          <w:sz w:val="28"/>
          <w:szCs w:val="28"/>
        </w:rPr>
        <w:t>х</w:t>
      </w:r>
      <w:proofErr w:type="gramStart"/>
      <w:r w:rsidRPr="00D17F67">
        <w:rPr>
          <w:sz w:val="28"/>
          <w:szCs w:val="28"/>
        </w:rPr>
        <w:t>.Т</w:t>
      </w:r>
      <w:proofErr w:type="gramEnd"/>
      <w:r w:rsidRPr="00D17F67">
        <w:rPr>
          <w:sz w:val="28"/>
          <w:szCs w:val="28"/>
        </w:rPr>
        <w:t>реневка</w:t>
      </w:r>
      <w:proofErr w:type="spellEnd"/>
      <w:r w:rsidRPr="00D17F67">
        <w:rPr>
          <w:sz w:val="28"/>
          <w:szCs w:val="28"/>
        </w:rPr>
        <w:t xml:space="preserve">. </w:t>
      </w:r>
    </w:p>
    <w:p w:rsidR="000C457A" w:rsidRPr="00D17F67" w:rsidRDefault="000C457A" w:rsidP="000C457A">
      <w:pPr>
        <w:rPr>
          <w:b/>
          <w:sz w:val="28"/>
          <w:szCs w:val="28"/>
        </w:rPr>
      </w:pPr>
      <w:r w:rsidRPr="00D17F67">
        <w:rPr>
          <w:b/>
          <w:sz w:val="28"/>
          <w:szCs w:val="28"/>
        </w:rPr>
        <w:lastRenderedPageBreak/>
        <w:t xml:space="preserve"> На территории поселения функционирует:  </w:t>
      </w:r>
    </w:p>
    <w:p w:rsidR="000C457A" w:rsidRPr="00D17F67" w:rsidRDefault="000C457A" w:rsidP="000C457A">
      <w:pPr>
        <w:rPr>
          <w:sz w:val="28"/>
          <w:szCs w:val="28"/>
        </w:rPr>
      </w:pPr>
      <w:r w:rsidRPr="00D17F67">
        <w:rPr>
          <w:sz w:val="28"/>
          <w:szCs w:val="28"/>
        </w:rPr>
        <w:t xml:space="preserve">-  8   КФХ:  </w:t>
      </w:r>
      <w:proofErr w:type="gramStart"/>
      <w:r w:rsidRPr="00D17F67">
        <w:rPr>
          <w:sz w:val="28"/>
          <w:szCs w:val="28"/>
        </w:rPr>
        <w:t xml:space="preserve">( ИП КФХ Светличный Владимир Николаевич, ИП КФХ  </w:t>
      </w:r>
      <w:proofErr w:type="spellStart"/>
      <w:r w:rsidRPr="00D17F67">
        <w:rPr>
          <w:sz w:val="28"/>
          <w:szCs w:val="28"/>
        </w:rPr>
        <w:t>Плескунов</w:t>
      </w:r>
      <w:proofErr w:type="spellEnd"/>
      <w:r w:rsidRPr="00D17F67">
        <w:rPr>
          <w:sz w:val="28"/>
          <w:szCs w:val="28"/>
        </w:rPr>
        <w:t xml:space="preserve"> Виктор Алексеевич,  ИП КФХ </w:t>
      </w:r>
      <w:proofErr w:type="spellStart"/>
      <w:r w:rsidRPr="00D17F67">
        <w:rPr>
          <w:sz w:val="28"/>
          <w:szCs w:val="28"/>
        </w:rPr>
        <w:t>Сульженко</w:t>
      </w:r>
      <w:proofErr w:type="spellEnd"/>
      <w:r w:rsidRPr="00D17F67">
        <w:rPr>
          <w:sz w:val="28"/>
          <w:szCs w:val="28"/>
        </w:rPr>
        <w:t xml:space="preserve"> Владимир Анатольевич,  ИП КФХ </w:t>
      </w:r>
      <w:proofErr w:type="spellStart"/>
      <w:r w:rsidRPr="00D17F67">
        <w:rPr>
          <w:sz w:val="28"/>
          <w:szCs w:val="28"/>
        </w:rPr>
        <w:t>Коломойцев</w:t>
      </w:r>
      <w:proofErr w:type="spellEnd"/>
      <w:r w:rsidRPr="00D17F67">
        <w:rPr>
          <w:sz w:val="28"/>
          <w:szCs w:val="28"/>
        </w:rPr>
        <w:t xml:space="preserve"> Сергей Иванович,   ИП КФХ Назарова Татьяна Николаевна,  ИП КФХ Денежкин Виктор Владимирович, ИП КФХ </w:t>
      </w:r>
      <w:proofErr w:type="spellStart"/>
      <w:r w:rsidRPr="00D17F67">
        <w:rPr>
          <w:sz w:val="28"/>
          <w:szCs w:val="28"/>
        </w:rPr>
        <w:t>Сурженко</w:t>
      </w:r>
      <w:proofErr w:type="spellEnd"/>
      <w:r w:rsidRPr="00D17F67">
        <w:rPr>
          <w:sz w:val="28"/>
          <w:szCs w:val="28"/>
        </w:rPr>
        <w:t xml:space="preserve"> Сергей Михайлович, ИП КФХ Ткачев Александр Анатольевич; </w:t>
      </w:r>
      <w:proofErr w:type="gramEnd"/>
    </w:p>
    <w:p w:rsidR="000C457A" w:rsidRPr="00D17F67" w:rsidRDefault="000C457A" w:rsidP="000C457A">
      <w:pPr>
        <w:rPr>
          <w:sz w:val="28"/>
          <w:szCs w:val="28"/>
        </w:rPr>
      </w:pPr>
      <w:proofErr w:type="gramStart"/>
      <w:r w:rsidRPr="00D17F67">
        <w:rPr>
          <w:sz w:val="28"/>
          <w:szCs w:val="28"/>
        </w:rPr>
        <w:t xml:space="preserve">3- ИП занимающиеся сельскохозяйственным производством (ИП Петренко Татьяна Михайловна,  ИП </w:t>
      </w:r>
      <w:proofErr w:type="spellStart"/>
      <w:r w:rsidRPr="00D17F67">
        <w:rPr>
          <w:sz w:val="28"/>
          <w:szCs w:val="28"/>
        </w:rPr>
        <w:t>Тарадин</w:t>
      </w:r>
      <w:proofErr w:type="spellEnd"/>
      <w:r w:rsidRPr="00D17F67">
        <w:rPr>
          <w:sz w:val="28"/>
          <w:szCs w:val="28"/>
        </w:rPr>
        <w:t xml:space="preserve"> Павел Викторович,  ИП Гуков Алексей Александрович</w:t>
      </w:r>
      <w:proofErr w:type="gramEnd"/>
    </w:p>
    <w:p w:rsidR="000C457A" w:rsidRPr="00D17F67" w:rsidRDefault="000C457A" w:rsidP="000C457A">
      <w:pPr>
        <w:rPr>
          <w:sz w:val="28"/>
          <w:szCs w:val="28"/>
        </w:rPr>
      </w:pPr>
      <w:proofErr w:type="gramStart"/>
      <w:r w:rsidRPr="00D17F67">
        <w:rPr>
          <w:sz w:val="28"/>
          <w:szCs w:val="28"/>
        </w:rPr>
        <w:t>- 4 сельскохозяйственных предприятий (ООО «Октябрь», ООО «Альянс»,</w:t>
      </w:r>
      <w:r w:rsidRPr="00D17F67">
        <w:t xml:space="preserve"> </w:t>
      </w:r>
      <w:r w:rsidRPr="00D17F67">
        <w:rPr>
          <w:sz w:val="28"/>
          <w:szCs w:val="28"/>
        </w:rPr>
        <w:t>ООО "Дон-Корн" и  ООО «Агрофирма  Зеленая  Роща»);</w:t>
      </w:r>
      <w:proofErr w:type="gramEnd"/>
    </w:p>
    <w:p w:rsidR="000C457A" w:rsidRPr="00D17F67" w:rsidRDefault="000C457A" w:rsidP="000C457A">
      <w:pPr>
        <w:rPr>
          <w:sz w:val="28"/>
          <w:szCs w:val="28"/>
        </w:rPr>
      </w:pPr>
    </w:p>
    <w:p w:rsidR="000C457A" w:rsidRPr="00D17F67" w:rsidRDefault="000C457A" w:rsidP="000C457A">
      <w:pPr>
        <w:rPr>
          <w:sz w:val="28"/>
          <w:szCs w:val="28"/>
        </w:rPr>
      </w:pPr>
      <w:r w:rsidRPr="00D17F67">
        <w:rPr>
          <w:sz w:val="28"/>
          <w:szCs w:val="28"/>
        </w:rPr>
        <w:t xml:space="preserve">- </w:t>
      </w:r>
      <w:r w:rsidRPr="003F7293">
        <w:rPr>
          <w:sz w:val="28"/>
          <w:szCs w:val="28"/>
        </w:rPr>
        <w:t>1 ООО «</w:t>
      </w:r>
      <w:proofErr w:type="spellStart"/>
      <w:r w:rsidRPr="003F7293">
        <w:rPr>
          <w:sz w:val="28"/>
          <w:szCs w:val="28"/>
        </w:rPr>
        <w:t>ИнтерТрансЭнерго</w:t>
      </w:r>
      <w:proofErr w:type="spellEnd"/>
      <w:r w:rsidRPr="003F7293">
        <w:rPr>
          <w:sz w:val="28"/>
          <w:szCs w:val="28"/>
        </w:rPr>
        <w:t>» (бывший ОАО - «</w:t>
      </w:r>
      <w:proofErr w:type="spellStart"/>
      <w:r w:rsidRPr="003F7293">
        <w:rPr>
          <w:sz w:val="28"/>
          <w:szCs w:val="28"/>
        </w:rPr>
        <w:t>Долотинский</w:t>
      </w:r>
      <w:proofErr w:type="spellEnd"/>
      <w:r w:rsidRPr="003F7293">
        <w:rPr>
          <w:sz w:val="28"/>
          <w:szCs w:val="28"/>
        </w:rPr>
        <w:t xml:space="preserve"> завод ЖБИ»);</w:t>
      </w:r>
    </w:p>
    <w:p w:rsidR="000C457A" w:rsidRPr="00D17F67" w:rsidRDefault="000C457A" w:rsidP="000C457A">
      <w:pPr>
        <w:rPr>
          <w:sz w:val="28"/>
          <w:szCs w:val="28"/>
        </w:rPr>
      </w:pPr>
      <w:r w:rsidRPr="00D17F67">
        <w:rPr>
          <w:sz w:val="28"/>
          <w:szCs w:val="28"/>
        </w:rPr>
        <w:t>- на территории находится военный аэродром с воинскими подразделениями.</w:t>
      </w:r>
    </w:p>
    <w:p w:rsidR="000C457A" w:rsidRPr="00D17F67" w:rsidRDefault="000C457A" w:rsidP="000C457A">
      <w:pPr>
        <w:rPr>
          <w:sz w:val="28"/>
          <w:szCs w:val="28"/>
        </w:rPr>
      </w:pPr>
    </w:p>
    <w:p w:rsidR="000C457A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Производство сельхозпродукции также ведется и в личных подсобных хозяйствах. Всего на территории поселения 986 личных подсобных хозяйств. </w:t>
      </w:r>
    </w:p>
    <w:p w:rsidR="000C457A" w:rsidRDefault="000C457A" w:rsidP="000C457A">
      <w:pPr>
        <w:jc w:val="center"/>
        <w:rPr>
          <w:b/>
          <w:sz w:val="28"/>
          <w:szCs w:val="28"/>
        </w:rPr>
      </w:pPr>
    </w:p>
    <w:p w:rsidR="000C457A" w:rsidRPr="00F11171" w:rsidRDefault="000C457A" w:rsidP="000C457A">
      <w:pPr>
        <w:jc w:val="center"/>
        <w:rPr>
          <w:b/>
          <w:sz w:val="28"/>
          <w:szCs w:val="28"/>
        </w:rPr>
      </w:pPr>
      <w:r w:rsidRPr="00F11171">
        <w:rPr>
          <w:b/>
          <w:sz w:val="28"/>
          <w:szCs w:val="28"/>
        </w:rPr>
        <w:t>3. ВНУТРЕННЯЯ РАБОТА  АДМИНИСТРАЦИИ</w:t>
      </w:r>
    </w:p>
    <w:p w:rsidR="000C457A" w:rsidRPr="00964ECF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4ECF">
        <w:rPr>
          <w:sz w:val="28"/>
          <w:szCs w:val="28"/>
        </w:rPr>
        <w:t>На территории поселения специалистами администрации проводились подворные обходы в целях:</w:t>
      </w:r>
    </w:p>
    <w:p w:rsidR="000C457A" w:rsidRPr="00964ECF" w:rsidRDefault="000C457A" w:rsidP="000C457A">
      <w:pPr>
        <w:jc w:val="both"/>
        <w:rPr>
          <w:sz w:val="28"/>
          <w:szCs w:val="28"/>
        </w:rPr>
      </w:pPr>
      <w:r w:rsidRPr="00964ECF">
        <w:rPr>
          <w:sz w:val="28"/>
          <w:szCs w:val="28"/>
        </w:rPr>
        <w:t>- выявления нарушений Правил благоустройства и содержания территории;</w:t>
      </w:r>
    </w:p>
    <w:p w:rsidR="000C457A" w:rsidRPr="00964ECF" w:rsidRDefault="000C457A" w:rsidP="000C457A">
      <w:pPr>
        <w:jc w:val="both"/>
        <w:rPr>
          <w:sz w:val="28"/>
          <w:szCs w:val="28"/>
        </w:rPr>
      </w:pPr>
      <w:r w:rsidRPr="00964ECF">
        <w:rPr>
          <w:sz w:val="28"/>
          <w:szCs w:val="28"/>
        </w:rPr>
        <w:t>- проверки санитарного состояния прилегающих к домовладениям территорий;</w:t>
      </w:r>
    </w:p>
    <w:p w:rsidR="000C457A" w:rsidRPr="00964ECF" w:rsidRDefault="000C457A" w:rsidP="000C457A">
      <w:pPr>
        <w:jc w:val="both"/>
        <w:rPr>
          <w:sz w:val="28"/>
          <w:szCs w:val="28"/>
        </w:rPr>
      </w:pPr>
      <w:r w:rsidRPr="00964ECF">
        <w:rPr>
          <w:sz w:val="28"/>
          <w:szCs w:val="28"/>
        </w:rPr>
        <w:t>- осуществление контроля по учету  наличия  с/</w:t>
      </w:r>
      <w:proofErr w:type="spellStart"/>
      <w:r w:rsidRPr="00964ECF">
        <w:rPr>
          <w:sz w:val="28"/>
          <w:szCs w:val="28"/>
        </w:rPr>
        <w:t>х</w:t>
      </w:r>
      <w:proofErr w:type="spellEnd"/>
      <w:r w:rsidRPr="00964ECF">
        <w:rPr>
          <w:sz w:val="28"/>
          <w:szCs w:val="28"/>
        </w:rPr>
        <w:t xml:space="preserve">  животных  в  ЛПХ, КФХ, ИП  -  внесены новые изменения в  </w:t>
      </w:r>
      <w:proofErr w:type="spellStart"/>
      <w:r w:rsidRPr="00964ECF">
        <w:rPr>
          <w:sz w:val="28"/>
          <w:szCs w:val="28"/>
        </w:rPr>
        <w:t>похозяйственные</w:t>
      </w:r>
      <w:proofErr w:type="spellEnd"/>
      <w:r w:rsidRPr="00964ECF">
        <w:rPr>
          <w:sz w:val="28"/>
          <w:szCs w:val="28"/>
        </w:rPr>
        <w:t xml:space="preserve"> книги.</w:t>
      </w:r>
    </w:p>
    <w:p w:rsidR="000C457A" w:rsidRDefault="000C457A" w:rsidP="000C457A">
      <w:pPr>
        <w:jc w:val="both"/>
        <w:rPr>
          <w:sz w:val="28"/>
          <w:szCs w:val="28"/>
        </w:rPr>
      </w:pPr>
      <w:r w:rsidRPr="00964ECF">
        <w:rPr>
          <w:color w:val="000000"/>
          <w:sz w:val="28"/>
          <w:szCs w:val="28"/>
        </w:rPr>
        <w:t xml:space="preserve">    В области земельных и имущественных отношений проводилис</w:t>
      </w:r>
      <w:r w:rsidRPr="00964ECF">
        <w:rPr>
          <w:sz w:val="28"/>
          <w:szCs w:val="28"/>
        </w:rPr>
        <w:t>ь следующие мероприятия:</w:t>
      </w:r>
    </w:p>
    <w:p w:rsidR="000C457A" w:rsidRDefault="000C457A" w:rsidP="000C457A">
      <w:pPr>
        <w:jc w:val="both"/>
        <w:rPr>
          <w:sz w:val="28"/>
          <w:szCs w:val="28"/>
        </w:rPr>
      </w:pPr>
      <w:r w:rsidRPr="00964ECF">
        <w:rPr>
          <w:color w:val="FF0000"/>
          <w:sz w:val="28"/>
          <w:szCs w:val="28"/>
        </w:rPr>
        <w:t xml:space="preserve"> </w:t>
      </w:r>
      <w:r w:rsidRPr="00964ECF">
        <w:rPr>
          <w:sz w:val="28"/>
          <w:szCs w:val="28"/>
        </w:rPr>
        <w:t>- оказывалось содействие налоговой инспекции в сборе данных по земельному, транспортному налогу и налогу на имущество физических лиц</w:t>
      </w:r>
      <w:r>
        <w:rPr>
          <w:sz w:val="28"/>
          <w:szCs w:val="28"/>
        </w:rPr>
        <w:t xml:space="preserve">. </w:t>
      </w:r>
    </w:p>
    <w:p w:rsidR="000C457A" w:rsidRPr="00964ECF" w:rsidRDefault="000C457A" w:rsidP="000C457A">
      <w:pPr>
        <w:jc w:val="both"/>
        <w:rPr>
          <w:sz w:val="28"/>
          <w:szCs w:val="28"/>
        </w:rPr>
      </w:pPr>
      <w:r w:rsidRPr="00964E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</w:t>
      </w:r>
      <w:r w:rsidRPr="00964ECF">
        <w:rPr>
          <w:sz w:val="28"/>
          <w:szCs w:val="28"/>
        </w:rPr>
        <w:t xml:space="preserve">воевременно составлены и сданы в Администрацию Миллеровского района и отдел статистики </w:t>
      </w:r>
      <w:proofErr w:type="gramStart"/>
      <w:r w:rsidRPr="00964ECF">
        <w:rPr>
          <w:sz w:val="28"/>
          <w:szCs w:val="28"/>
        </w:rPr>
        <w:t>г</w:t>
      </w:r>
      <w:proofErr w:type="gramEnd"/>
      <w:r w:rsidRPr="00964ECF">
        <w:rPr>
          <w:sz w:val="28"/>
          <w:szCs w:val="28"/>
        </w:rPr>
        <w:t>. Миллерово  ежемесячные и квартальные  статистические отчеты.</w:t>
      </w:r>
    </w:p>
    <w:p w:rsidR="000C457A" w:rsidRPr="00964ECF" w:rsidRDefault="000C457A" w:rsidP="000C457A"/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>2020</w:t>
      </w:r>
      <w:r w:rsidRPr="00D17F6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17F67">
        <w:rPr>
          <w:sz w:val="28"/>
          <w:szCs w:val="28"/>
        </w:rPr>
        <w:t xml:space="preserve"> в администрации поселения совершено: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- нотариальных действий – </w:t>
      </w:r>
      <w:r>
        <w:rPr>
          <w:sz w:val="28"/>
          <w:szCs w:val="28"/>
        </w:rPr>
        <w:t>18</w:t>
      </w:r>
      <w:r w:rsidRPr="00D17F67">
        <w:rPr>
          <w:sz w:val="28"/>
          <w:szCs w:val="28"/>
        </w:rPr>
        <w:t>;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- выдано справок  - </w:t>
      </w:r>
      <w:r>
        <w:rPr>
          <w:sz w:val="28"/>
          <w:szCs w:val="28"/>
        </w:rPr>
        <w:t>59</w:t>
      </w:r>
      <w:r w:rsidRPr="00D17F67">
        <w:rPr>
          <w:sz w:val="28"/>
          <w:szCs w:val="28"/>
        </w:rPr>
        <w:t>;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>- выдано бытовых характеристик  -</w:t>
      </w:r>
      <w:r>
        <w:rPr>
          <w:sz w:val="28"/>
          <w:szCs w:val="28"/>
        </w:rPr>
        <w:t>39</w:t>
      </w:r>
      <w:r w:rsidRPr="00D17F67">
        <w:rPr>
          <w:sz w:val="28"/>
          <w:szCs w:val="28"/>
        </w:rPr>
        <w:t>;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- зарегистрировано входящей корреспонденции – </w:t>
      </w:r>
      <w:r>
        <w:rPr>
          <w:sz w:val="28"/>
          <w:szCs w:val="28"/>
        </w:rPr>
        <w:t>1420</w:t>
      </w:r>
      <w:r w:rsidRPr="00D17F67">
        <w:rPr>
          <w:sz w:val="28"/>
          <w:szCs w:val="28"/>
        </w:rPr>
        <w:t>;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- исходящей – </w:t>
      </w:r>
      <w:r>
        <w:rPr>
          <w:sz w:val="28"/>
          <w:szCs w:val="28"/>
        </w:rPr>
        <w:t>671</w:t>
      </w:r>
      <w:r w:rsidRPr="00D17F67">
        <w:rPr>
          <w:sz w:val="28"/>
          <w:szCs w:val="28"/>
        </w:rPr>
        <w:t>;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- постановлений – </w:t>
      </w:r>
      <w:r>
        <w:rPr>
          <w:sz w:val="28"/>
          <w:szCs w:val="28"/>
        </w:rPr>
        <w:t>38</w:t>
      </w:r>
      <w:r w:rsidRPr="00D17F67">
        <w:rPr>
          <w:sz w:val="28"/>
          <w:szCs w:val="28"/>
        </w:rPr>
        <w:t>;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>- распоряжений по основной деятельности – 1</w:t>
      </w:r>
      <w:r>
        <w:rPr>
          <w:sz w:val="28"/>
          <w:szCs w:val="28"/>
        </w:rPr>
        <w:t>4</w:t>
      </w:r>
      <w:r w:rsidRPr="00D17F67">
        <w:rPr>
          <w:sz w:val="28"/>
          <w:szCs w:val="28"/>
        </w:rPr>
        <w:t>;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- распоряжений по личному составу -  </w:t>
      </w:r>
      <w:r>
        <w:rPr>
          <w:sz w:val="28"/>
          <w:szCs w:val="28"/>
        </w:rPr>
        <w:t>29</w:t>
      </w:r>
      <w:r w:rsidRPr="00D17F67">
        <w:rPr>
          <w:sz w:val="28"/>
          <w:szCs w:val="28"/>
        </w:rPr>
        <w:t>.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17F67">
        <w:rPr>
          <w:sz w:val="28"/>
          <w:szCs w:val="28"/>
        </w:rPr>
        <w:t xml:space="preserve">Работа с обращениями граждан одно из важнейших направлений в деятельности сельских администраций. Граждане обращались в администрацию поселения по поводу выдачи справок, оформления </w:t>
      </w:r>
      <w:r w:rsidRPr="00D17F67">
        <w:rPr>
          <w:sz w:val="28"/>
          <w:szCs w:val="28"/>
        </w:rPr>
        <w:lastRenderedPageBreak/>
        <w:t>домовладений и земельных участков  в собственность, за нотариальными консультациями, за оформлением домовых книг и другим вопросам.</w:t>
      </w:r>
      <w:r w:rsidRPr="00D17F67">
        <w:rPr>
          <w:sz w:val="28"/>
          <w:szCs w:val="28"/>
        </w:rPr>
        <w:br/>
        <w:t xml:space="preserve">    </w:t>
      </w:r>
      <w:proofErr w:type="gramStart"/>
      <w:r>
        <w:rPr>
          <w:sz w:val="28"/>
          <w:szCs w:val="28"/>
        </w:rPr>
        <w:t>Напоминаем, что с</w:t>
      </w:r>
      <w:r w:rsidRPr="00D17F67">
        <w:rPr>
          <w:sz w:val="28"/>
          <w:szCs w:val="28"/>
        </w:rPr>
        <w:t xml:space="preserve"> 1 января 2019 года  в связи с приказом МВД России от 31.12.2017 года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 выдача и оформление Администрацией домовых книг и ряда справок была прекращена, а именно</w:t>
      </w:r>
      <w:proofErr w:type="gramEnd"/>
      <w:r w:rsidRPr="00D17F67">
        <w:rPr>
          <w:sz w:val="28"/>
          <w:szCs w:val="28"/>
        </w:rPr>
        <w:t xml:space="preserve"> не выдаются: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>- справки о составе семьи;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>- справки о проживании;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- справки о </w:t>
      </w:r>
      <w:proofErr w:type="gramStart"/>
      <w:r w:rsidRPr="00D17F67">
        <w:rPr>
          <w:sz w:val="28"/>
          <w:szCs w:val="28"/>
        </w:rPr>
        <w:t>зарегистрированных</w:t>
      </w:r>
      <w:proofErr w:type="gramEnd"/>
      <w:r w:rsidRPr="00D17F67">
        <w:rPr>
          <w:sz w:val="28"/>
          <w:szCs w:val="28"/>
        </w:rPr>
        <w:t xml:space="preserve"> и проживающих;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>- справки о фактическом проживании;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>- справки о  совместном проживании  на момент смерти;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- справки о регистрации </w:t>
      </w:r>
      <w:proofErr w:type="gramStart"/>
      <w:r w:rsidRPr="00D17F67">
        <w:rPr>
          <w:sz w:val="28"/>
          <w:szCs w:val="28"/>
        </w:rPr>
        <w:t>умершего</w:t>
      </w:r>
      <w:proofErr w:type="gramEnd"/>
      <w:r w:rsidRPr="00D17F67">
        <w:rPr>
          <w:sz w:val="28"/>
          <w:szCs w:val="28"/>
        </w:rPr>
        <w:t>;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>- справки по форме на наследство;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>- выписки из домовых книг в период с 2014 года;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>-разрешение на заготовку валежника (дополнение в ст.32 «Лесного      кодекса</w:t>
      </w:r>
      <w:r>
        <w:rPr>
          <w:sz w:val="28"/>
          <w:szCs w:val="28"/>
        </w:rPr>
        <w:t xml:space="preserve"> </w:t>
      </w:r>
      <w:r w:rsidRPr="00D17F67">
        <w:rPr>
          <w:sz w:val="28"/>
          <w:szCs w:val="28"/>
        </w:rPr>
        <w:t>РФ»).</w:t>
      </w:r>
    </w:p>
    <w:p w:rsidR="000C457A" w:rsidRPr="00D17F67" w:rsidRDefault="000C457A" w:rsidP="000C457A">
      <w:pPr>
        <w:pStyle w:val="a3"/>
        <w:spacing w:before="0" w:after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-</w:t>
      </w:r>
      <w:r w:rsidRPr="00D17F67">
        <w:rPr>
          <w:sz w:val="28"/>
          <w:szCs w:val="28"/>
        </w:rPr>
        <w:t>26 июля 2019 года приняты изменения в Федеральный закон от 26.07.2019 № 226-ФЗ «О внесении изменений в Основы законодательства Российской Федерации о нотариате» и статью 16.1 Федерального закона «Об общих принципах организации местного самоуправления в Российской Федерации», согласно которым с 01 сентября 2019 года  удостоверять завещания и доверенности на распоряжение недвижимостью могут только нотариусы.</w:t>
      </w:r>
      <w:proofErr w:type="gramEnd"/>
      <w:r w:rsidRPr="00D17F67">
        <w:rPr>
          <w:sz w:val="28"/>
          <w:szCs w:val="28"/>
        </w:rPr>
        <w:t xml:space="preserve"> Право совершать эти действия местное самоуправление больше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имет</w:t>
      </w:r>
      <w:proofErr w:type="spellEnd"/>
      <w:r w:rsidRPr="00D17F67">
        <w:rPr>
          <w:sz w:val="28"/>
          <w:szCs w:val="28"/>
        </w:rPr>
        <w:t>.</w:t>
      </w:r>
      <w:r w:rsidRPr="00D17F67">
        <w:rPr>
          <w:rFonts w:eastAsia="Calibri"/>
          <w:sz w:val="28"/>
          <w:szCs w:val="28"/>
          <w:lang w:eastAsia="en-US"/>
        </w:rPr>
        <w:fldChar w:fldCharType="begin"/>
      </w:r>
      <w:r w:rsidRPr="00D17F67">
        <w:rPr>
          <w:rFonts w:eastAsia="Calibri"/>
          <w:sz w:val="28"/>
          <w:szCs w:val="28"/>
          <w:lang w:eastAsia="en-US"/>
        </w:rPr>
        <w:instrText xml:space="preserve"> HYPERLINK "https://lis-gor.com/go/b/e086bf47aae6019f8578f0e2043603578504402f833605f?vc=1&amp;tp=1" \t "_blank" </w:instrText>
      </w:r>
      <w:r w:rsidRPr="00D17F67">
        <w:rPr>
          <w:rFonts w:eastAsia="Calibri"/>
          <w:sz w:val="28"/>
          <w:szCs w:val="28"/>
          <w:lang w:eastAsia="en-US"/>
        </w:rPr>
        <w:fldChar w:fldCharType="separate"/>
      </w:r>
    </w:p>
    <w:p w:rsidR="000C457A" w:rsidRPr="00A93103" w:rsidRDefault="000C457A" w:rsidP="000C457A">
      <w:pPr>
        <w:ind w:firstLine="14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D17F67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</w:t>
      </w:r>
      <w:r w:rsidRPr="00A93103">
        <w:rPr>
          <w:sz w:val="28"/>
          <w:szCs w:val="28"/>
        </w:rPr>
        <w:t xml:space="preserve">В рамках нормотворческой деятельности за отчетный период проведено 5 заседаний депутатов Собрания депутатов Треневского сельского поселения, на которых было принято 13 решения. </w:t>
      </w:r>
      <w:r w:rsidRPr="00A93103">
        <w:rPr>
          <w:color w:val="000000" w:themeColor="text1"/>
          <w:sz w:val="28"/>
          <w:szCs w:val="28"/>
        </w:rPr>
        <w:t>Основные вопросы – принятие нормативных правовых актов о внесении изменений «в бюджет поселения», о внесении изменений в  Устав муниципального образования  «Треневское сельское поселение» , «</w:t>
      </w:r>
      <w:r w:rsidRPr="00A93103">
        <w:rPr>
          <w:bCs/>
          <w:color w:val="000000" w:themeColor="text1"/>
          <w:sz w:val="28"/>
          <w:szCs w:val="28"/>
          <w:shd w:val="clear" w:color="auto" w:fill="FFFFFF"/>
        </w:rPr>
        <w:t xml:space="preserve">Об утверждении  карт-схем границ  прилегающих территорий </w:t>
      </w:r>
      <w:r w:rsidRPr="00A93103">
        <w:rPr>
          <w:rFonts w:eastAsiaTheme="minorEastAsia"/>
          <w:color w:val="000000" w:themeColor="text1"/>
          <w:sz w:val="28"/>
          <w:szCs w:val="28"/>
        </w:rPr>
        <w:t>к  объектам  расположенным  по адресу: х</w:t>
      </w:r>
      <w:proofErr w:type="gramStart"/>
      <w:r w:rsidRPr="00A93103">
        <w:rPr>
          <w:rFonts w:eastAsiaTheme="minorEastAsia"/>
          <w:color w:val="000000" w:themeColor="text1"/>
          <w:sz w:val="28"/>
          <w:szCs w:val="28"/>
        </w:rPr>
        <w:t>.Т</w:t>
      </w:r>
      <w:proofErr w:type="gramEnd"/>
      <w:r w:rsidRPr="00A93103">
        <w:rPr>
          <w:rFonts w:eastAsiaTheme="minorEastAsia"/>
          <w:color w:val="000000" w:themeColor="text1"/>
          <w:sz w:val="28"/>
          <w:szCs w:val="28"/>
        </w:rPr>
        <w:t xml:space="preserve">ерновой, х.Дудки, х.Кринички, </w:t>
      </w:r>
      <w:proofErr w:type="spellStart"/>
      <w:r w:rsidRPr="00A93103">
        <w:rPr>
          <w:rFonts w:eastAsiaTheme="minorEastAsia"/>
          <w:color w:val="000000" w:themeColor="text1"/>
          <w:sz w:val="28"/>
          <w:szCs w:val="28"/>
        </w:rPr>
        <w:t>х.Треневка</w:t>
      </w:r>
      <w:proofErr w:type="spellEnd"/>
      <w:r w:rsidRPr="00A93103">
        <w:rPr>
          <w:rFonts w:eastAsiaTheme="minorEastAsia"/>
          <w:color w:val="000000" w:themeColor="text1"/>
          <w:sz w:val="28"/>
          <w:szCs w:val="28"/>
        </w:rPr>
        <w:t xml:space="preserve">»  </w:t>
      </w:r>
      <w:r w:rsidRPr="00A93103">
        <w:rPr>
          <w:color w:val="000000" w:themeColor="text1"/>
          <w:sz w:val="28"/>
          <w:szCs w:val="28"/>
        </w:rPr>
        <w:t>и др.</w:t>
      </w:r>
    </w:p>
    <w:p w:rsidR="000C457A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ab/>
        <w:t>Все проекты нормативно-правовых актов Администрации направляются в прокуратуру для проверки на предмет соответствия действующему законодательству  Российской Федерации и находятся под постоянным контролем.</w:t>
      </w:r>
    </w:p>
    <w:p w:rsidR="000C457A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7F67">
        <w:rPr>
          <w:sz w:val="28"/>
          <w:szCs w:val="28"/>
        </w:rPr>
        <w:t>Информационным источником для изучения деятельности нашего поселения является информационный бюллетень поселения  и официальный сайт поселения, где размещаются нормативные документы, графики приёма Главы и сотрудников Администрации, вся информация своевременно актуализируе</w:t>
      </w:r>
      <w:r>
        <w:rPr>
          <w:sz w:val="28"/>
          <w:szCs w:val="28"/>
        </w:rPr>
        <w:t>т</w:t>
      </w:r>
      <w:r w:rsidRPr="00D17F67">
        <w:rPr>
          <w:sz w:val="28"/>
          <w:szCs w:val="28"/>
        </w:rPr>
        <w:t xml:space="preserve">ся. Вы можете видеть новости поселения, объявления, наши успехи и достижения, а также проблемы, над которыми мы работаем. В </w:t>
      </w:r>
      <w:r w:rsidRPr="00D17F67">
        <w:rPr>
          <w:sz w:val="28"/>
          <w:szCs w:val="28"/>
        </w:rPr>
        <w:lastRenderedPageBreak/>
        <w:t>каждом населенном пункте имеются информационные стенды, информационные пункты оборудованы в каждой библиотеке.</w:t>
      </w:r>
    </w:p>
    <w:p w:rsidR="000C457A" w:rsidRPr="00964ECF" w:rsidRDefault="000C457A" w:rsidP="000C457A">
      <w:pPr>
        <w:jc w:val="both"/>
        <w:rPr>
          <w:color w:val="000000"/>
          <w:sz w:val="28"/>
          <w:szCs w:val="28"/>
        </w:rPr>
      </w:pPr>
      <w:r w:rsidRPr="00964ECF">
        <w:rPr>
          <w:color w:val="000000"/>
          <w:sz w:val="28"/>
          <w:szCs w:val="28"/>
        </w:rPr>
        <w:t xml:space="preserve">       В Треневском  сельском поселении ведется профилактическая работа с семьями, находящимися в социально-опасном положении. Специалистами регулярно проводились беседы с выдачей памяток о пожарной безопасности, безопасности на водных объектах. </w:t>
      </w:r>
    </w:p>
    <w:p w:rsidR="000C457A" w:rsidRPr="00964ECF" w:rsidRDefault="000C457A" w:rsidP="000C457A">
      <w:pPr>
        <w:ind w:firstLine="504"/>
        <w:jc w:val="both"/>
        <w:rPr>
          <w:sz w:val="28"/>
          <w:szCs w:val="28"/>
        </w:rPr>
      </w:pPr>
      <w:r w:rsidRPr="00964ECF">
        <w:rPr>
          <w:sz w:val="28"/>
          <w:szCs w:val="28"/>
        </w:rPr>
        <w:t xml:space="preserve"> Из </w:t>
      </w:r>
      <w:proofErr w:type="spellStart"/>
      <w:r w:rsidRPr="00964ECF">
        <w:rPr>
          <w:sz w:val="28"/>
          <w:szCs w:val="28"/>
        </w:rPr>
        <w:t>Миллеровской</w:t>
      </w:r>
      <w:proofErr w:type="spellEnd"/>
      <w:r w:rsidRPr="00964ECF">
        <w:rPr>
          <w:sz w:val="28"/>
          <w:szCs w:val="28"/>
        </w:rPr>
        <w:t xml:space="preserve"> межрайонной прокуратуры поступило 6 требований, 9 запросов, 3 представления, которые были своевременно  исполнены.</w:t>
      </w:r>
    </w:p>
    <w:p w:rsidR="000C457A" w:rsidRPr="00E83299" w:rsidRDefault="000C457A" w:rsidP="000C457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Pr="00E83299">
        <w:rPr>
          <w:b/>
          <w:sz w:val="28"/>
          <w:szCs w:val="28"/>
          <w:u w:val="single"/>
        </w:rPr>
        <w:t>МФЦ</w:t>
      </w:r>
    </w:p>
    <w:p w:rsidR="000C457A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6431">
        <w:rPr>
          <w:sz w:val="28"/>
          <w:szCs w:val="28"/>
        </w:rPr>
        <w:t xml:space="preserve">При Администрации поселения успешно действует структурное подразделение Многофункционального центра по оказанию услуг населению. </w:t>
      </w:r>
    </w:p>
    <w:p w:rsidR="000C457A" w:rsidRPr="005C6431" w:rsidRDefault="000C457A" w:rsidP="000C457A">
      <w:pPr>
        <w:jc w:val="both"/>
        <w:rPr>
          <w:sz w:val="28"/>
          <w:szCs w:val="28"/>
        </w:rPr>
      </w:pPr>
      <w:r w:rsidRPr="005C6431">
        <w:rPr>
          <w:sz w:val="28"/>
          <w:szCs w:val="28"/>
        </w:rPr>
        <w:t xml:space="preserve">МФЦ оформлено </w:t>
      </w:r>
      <w:r>
        <w:rPr>
          <w:sz w:val="28"/>
          <w:szCs w:val="28"/>
        </w:rPr>
        <w:t>101</w:t>
      </w:r>
      <w:r w:rsidRPr="005C6431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Pr="005C6431">
        <w:rPr>
          <w:sz w:val="28"/>
          <w:szCs w:val="28"/>
        </w:rPr>
        <w:t>, из них:</w:t>
      </w:r>
    </w:p>
    <w:p w:rsidR="000C457A" w:rsidRPr="005C6431" w:rsidRDefault="000C457A" w:rsidP="000C457A">
      <w:pPr>
        <w:jc w:val="both"/>
        <w:rPr>
          <w:sz w:val="28"/>
          <w:szCs w:val="28"/>
        </w:rPr>
      </w:pPr>
      <w:r w:rsidRPr="005C6431">
        <w:rPr>
          <w:sz w:val="28"/>
          <w:szCs w:val="28"/>
        </w:rPr>
        <w:t xml:space="preserve">- детских пособий - </w:t>
      </w:r>
      <w:r>
        <w:rPr>
          <w:sz w:val="28"/>
          <w:szCs w:val="28"/>
        </w:rPr>
        <w:t>12</w:t>
      </w:r>
      <w:r w:rsidRPr="005C6431">
        <w:rPr>
          <w:sz w:val="28"/>
          <w:szCs w:val="28"/>
        </w:rPr>
        <w:t>,</w:t>
      </w:r>
    </w:p>
    <w:p w:rsidR="000C457A" w:rsidRPr="005C6431" w:rsidRDefault="000C457A" w:rsidP="000C457A">
      <w:pPr>
        <w:jc w:val="both"/>
        <w:rPr>
          <w:sz w:val="28"/>
          <w:szCs w:val="28"/>
        </w:rPr>
      </w:pPr>
      <w:r w:rsidRPr="005C6431">
        <w:rPr>
          <w:sz w:val="28"/>
          <w:szCs w:val="28"/>
        </w:rPr>
        <w:t xml:space="preserve">- субсидий на оплату жилых помещений и коммунальных услуг – </w:t>
      </w:r>
      <w:r>
        <w:rPr>
          <w:sz w:val="28"/>
          <w:szCs w:val="28"/>
        </w:rPr>
        <w:t>1</w:t>
      </w:r>
      <w:r w:rsidRPr="005C6431">
        <w:rPr>
          <w:sz w:val="28"/>
          <w:szCs w:val="28"/>
        </w:rPr>
        <w:t>,</w:t>
      </w:r>
    </w:p>
    <w:p w:rsidR="000C457A" w:rsidRPr="005C6431" w:rsidRDefault="000C457A" w:rsidP="000C457A">
      <w:pPr>
        <w:jc w:val="both"/>
        <w:rPr>
          <w:sz w:val="28"/>
          <w:szCs w:val="28"/>
        </w:rPr>
      </w:pPr>
      <w:r w:rsidRPr="005C6431">
        <w:rPr>
          <w:sz w:val="28"/>
          <w:szCs w:val="28"/>
        </w:rPr>
        <w:t>- ежемесячная денежная выплата льготной категории гра</w:t>
      </w:r>
      <w:r>
        <w:rPr>
          <w:sz w:val="28"/>
          <w:szCs w:val="28"/>
        </w:rPr>
        <w:t>ждан – 23</w:t>
      </w:r>
      <w:r w:rsidRPr="005C6431">
        <w:rPr>
          <w:sz w:val="28"/>
          <w:szCs w:val="28"/>
        </w:rPr>
        <w:t>,</w:t>
      </w:r>
    </w:p>
    <w:p w:rsidR="000C457A" w:rsidRPr="005C6431" w:rsidRDefault="000C457A" w:rsidP="000C457A">
      <w:pPr>
        <w:jc w:val="both"/>
        <w:rPr>
          <w:sz w:val="28"/>
          <w:szCs w:val="28"/>
        </w:rPr>
      </w:pPr>
      <w:r w:rsidRPr="005C6431">
        <w:rPr>
          <w:sz w:val="28"/>
          <w:szCs w:val="28"/>
        </w:rPr>
        <w:t xml:space="preserve">- пособие по уходу за ребенком – </w:t>
      </w:r>
      <w:r>
        <w:rPr>
          <w:sz w:val="28"/>
          <w:szCs w:val="28"/>
        </w:rPr>
        <w:t>2</w:t>
      </w:r>
      <w:r w:rsidRPr="005C6431">
        <w:rPr>
          <w:sz w:val="28"/>
          <w:szCs w:val="28"/>
        </w:rPr>
        <w:t>,</w:t>
      </w:r>
    </w:p>
    <w:p w:rsidR="000C457A" w:rsidRPr="005C6431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единоразовое</w:t>
      </w:r>
      <w:proofErr w:type="spellEnd"/>
      <w:r>
        <w:rPr>
          <w:sz w:val="28"/>
          <w:szCs w:val="28"/>
        </w:rPr>
        <w:t xml:space="preserve"> пособие при рождении ребенка – 1; </w:t>
      </w:r>
    </w:p>
    <w:p w:rsidR="000C457A" w:rsidRPr="005C6431" w:rsidRDefault="000C457A" w:rsidP="000C457A">
      <w:pPr>
        <w:jc w:val="both"/>
        <w:rPr>
          <w:sz w:val="28"/>
          <w:szCs w:val="28"/>
        </w:rPr>
      </w:pPr>
      <w:r w:rsidRPr="005C6431">
        <w:rPr>
          <w:sz w:val="28"/>
          <w:szCs w:val="28"/>
        </w:rPr>
        <w:t xml:space="preserve">- выдача справок о размере пенсий (иных выплат) – </w:t>
      </w:r>
      <w:r>
        <w:rPr>
          <w:sz w:val="28"/>
          <w:szCs w:val="28"/>
        </w:rPr>
        <w:t>2</w:t>
      </w:r>
      <w:r w:rsidRPr="005C6431">
        <w:rPr>
          <w:sz w:val="28"/>
          <w:szCs w:val="28"/>
        </w:rPr>
        <w:t>,</w:t>
      </w:r>
    </w:p>
    <w:p w:rsidR="000C457A" w:rsidRPr="005C6431" w:rsidRDefault="000C457A" w:rsidP="000C457A">
      <w:pPr>
        <w:jc w:val="both"/>
        <w:rPr>
          <w:sz w:val="28"/>
          <w:szCs w:val="28"/>
        </w:rPr>
      </w:pPr>
      <w:r w:rsidRPr="005C6431">
        <w:rPr>
          <w:sz w:val="28"/>
          <w:szCs w:val="28"/>
        </w:rPr>
        <w:t xml:space="preserve">- предоставление сведений об административных нарушениях в области дорожного движения (штрафы) – </w:t>
      </w:r>
      <w:r>
        <w:rPr>
          <w:sz w:val="28"/>
          <w:szCs w:val="28"/>
        </w:rPr>
        <w:t>8</w:t>
      </w:r>
      <w:r w:rsidRPr="005C6431">
        <w:rPr>
          <w:sz w:val="28"/>
          <w:szCs w:val="28"/>
        </w:rPr>
        <w:t>,</w:t>
      </w:r>
    </w:p>
    <w:p w:rsidR="000C457A" w:rsidRPr="005C6431" w:rsidRDefault="000C457A" w:rsidP="000C457A">
      <w:pPr>
        <w:jc w:val="both"/>
        <w:rPr>
          <w:sz w:val="28"/>
          <w:szCs w:val="28"/>
        </w:rPr>
      </w:pPr>
      <w:proofErr w:type="gramStart"/>
      <w:r w:rsidRPr="005C6431">
        <w:rPr>
          <w:sz w:val="28"/>
          <w:szCs w:val="28"/>
        </w:rPr>
        <w:t xml:space="preserve">- предоставление информации по находящимся на исполнении исполнительным производством дел в отношении физического и юридического лица – </w:t>
      </w:r>
      <w:r>
        <w:rPr>
          <w:sz w:val="28"/>
          <w:szCs w:val="28"/>
        </w:rPr>
        <w:t>12</w:t>
      </w:r>
      <w:r w:rsidRPr="005C6431">
        <w:rPr>
          <w:sz w:val="28"/>
          <w:szCs w:val="28"/>
        </w:rPr>
        <w:t>,</w:t>
      </w:r>
      <w:proofErr w:type="gramEnd"/>
    </w:p>
    <w:p w:rsidR="000C457A" w:rsidRDefault="000C457A" w:rsidP="000C457A">
      <w:pPr>
        <w:jc w:val="both"/>
        <w:rPr>
          <w:sz w:val="28"/>
          <w:szCs w:val="28"/>
        </w:rPr>
      </w:pPr>
      <w:r w:rsidRPr="005C6431">
        <w:rPr>
          <w:sz w:val="28"/>
          <w:szCs w:val="28"/>
        </w:rPr>
        <w:t xml:space="preserve">- предоставление ежемесячной выплаты гражданам, имеющим детей первого-второго года жизни – </w:t>
      </w:r>
      <w:r>
        <w:rPr>
          <w:sz w:val="28"/>
          <w:szCs w:val="28"/>
        </w:rPr>
        <w:t>3;</w:t>
      </w:r>
    </w:p>
    <w:p w:rsidR="000C457A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>- выдача справок о наличии (отсутствии) судимости или факта уголовного преследования либо о прекращении уголовного преследования – 1;</w:t>
      </w:r>
    </w:p>
    <w:p w:rsidR="000C457A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 обработка заявлений </w:t>
      </w:r>
      <w:proofErr w:type="gramStart"/>
      <w:r>
        <w:rPr>
          <w:sz w:val="28"/>
          <w:szCs w:val="28"/>
        </w:rPr>
        <w:t>о голосовании по месту нахождения при проведении Общероссийского голосования по вопросу одобрения изменений в Конституцию</w:t>
      </w:r>
      <w:proofErr w:type="gramEnd"/>
      <w:r>
        <w:rPr>
          <w:sz w:val="28"/>
          <w:szCs w:val="28"/>
        </w:rPr>
        <w:t xml:space="preserve"> Российской Федерации – 2;</w:t>
      </w:r>
    </w:p>
    <w:p w:rsidR="000C457A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граждан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– 33;</w:t>
      </w:r>
    </w:p>
    <w:p w:rsidR="000C457A" w:rsidRPr="005C6431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поддержка отдельных категорий региональных льготников «Бесплатное изготовление и ремонт зубных протезов» – 1.</w:t>
      </w:r>
    </w:p>
    <w:p w:rsidR="000C457A" w:rsidRPr="00D17F67" w:rsidRDefault="000C457A" w:rsidP="000C457A">
      <w:pPr>
        <w:jc w:val="center"/>
        <w:rPr>
          <w:b/>
          <w:sz w:val="28"/>
          <w:szCs w:val="28"/>
          <w:u w:val="single"/>
        </w:rPr>
      </w:pPr>
      <w:r w:rsidRPr="00D17F67">
        <w:rPr>
          <w:b/>
          <w:sz w:val="28"/>
          <w:szCs w:val="28"/>
          <w:u w:val="single"/>
        </w:rPr>
        <w:t>ВОИНСКИЙ УЧЕТ</w:t>
      </w:r>
    </w:p>
    <w:p w:rsidR="000C457A" w:rsidRPr="0051248C" w:rsidRDefault="000C457A" w:rsidP="000C457A">
      <w:pPr>
        <w:jc w:val="both"/>
        <w:rPr>
          <w:color w:val="000000"/>
          <w:sz w:val="28"/>
          <w:szCs w:val="28"/>
        </w:rPr>
      </w:pPr>
      <w:r w:rsidRPr="00D17F67">
        <w:rPr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учета.</w:t>
      </w:r>
      <w:r>
        <w:rPr>
          <w:sz w:val="28"/>
          <w:szCs w:val="28"/>
        </w:rPr>
        <w:t xml:space="preserve"> </w:t>
      </w:r>
      <w:r w:rsidRPr="00D17F67">
        <w:rPr>
          <w:sz w:val="28"/>
          <w:szCs w:val="28"/>
        </w:rPr>
        <w:t>Учет граждан, пребывающих в запасе, и граждан, подлежащих   призыву на военную службу в Вооруженные Силы РФ, в администрации организован и ведется в соответствии с требованиями закона РФ «О воинской обязанности и военной службе»</w:t>
      </w:r>
      <w:r>
        <w:rPr>
          <w:sz w:val="28"/>
          <w:szCs w:val="28"/>
        </w:rPr>
        <w:t>,</w:t>
      </w:r>
      <w:r w:rsidRPr="0051248C">
        <w:rPr>
          <w:color w:val="000000"/>
          <w:sz w:val="28"/>
          <w:szCs w:val="28"/>
        </w:rPr>
        <w:t xml:space="preserve"> Положением о воинском учете.</w:t>
      </w:r>
    </w:p>
    <w:p w:rsidR="000C457A" w:rsidRPr="00FE62D4" w:rsidRDefault="000C457A" w:rsidP="000C457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17F67">
        <w:rPr>
          <w:sz w:val="28"/>
          <w:szCs w:val="28"/>
        </w:rPr>
        <w:t>Ежегодно проводится сверка с Отделом Военного комиссариата, результаты сверки следующие:</w:t>
      </w:r>
      <w:r w:rsidRPr="0051248C">
        <w:rPr>
          <w:color w:val="000000"/>
          <w:sz w:val="28"/>
          <w:szCs w:val="28"/>
        </w:rPr>
        <w:t xml:space="preserve"> </w:t>
      </w:r>
      <w:r w:rsidRPr="00D17F67">
        <w:rPr>
          <w:sz w:val="28"/>
          <w:szCs w:val="28"/>
        </w:rPr>
        <w:t xml:space="preserve">на общем воинском учете в сельском поселении состоит </w:t>
      </w:r>
      <w:r>
        <w:rPr>
          <w:sz w:val="28"/>
          <w:szCs w:val="28"/>
        </w:rPr>
        <w:t>436 человек</w:t>
      </w:r>
      <w:r w:rsidRPr="00D17F67">
        <w:rPr>
          <w:sz w:val="28"/>
          <w:szCs w:val="28"/>
        </w:rPr>
        <w:t xml:space="preserve">, в том числе: офицеры – </w:t>
      </w:r>
      <w:r>
        <w:rPr>
          <w:sz w:val="28"/>
          <w:szCs w:val="28"/>
          <w:u w:val="single"/>
        </w:rPr>
        <w:t>8</w:t>
      </w:r>
      <w:r w:rsidRPr="00D17F67">
        <w:rPr>
          <w:sz w:val="28"/>
          <w:szCs w:val="28"/>
        </w:rPr>
        <w:t xml:space="preserve"> чел.; старшины, сержанты, солдаты, прапорщики, матросы –</w:t>
      </w:r>
      <w:r>
        <w:rPr>
          <w:sz w:val="28"/>
          <w:szCs w:val="28"/>
          <w:u w:val="single"/>
        </w:rPr>
        <w:t>384</w:t>
      </w:r>
      <w:r w:rsidRPr="00D17F67">
        <w:rPr>
          <w:sz w:val="28"/>
          <w:szCs w:val="28"/>
        </w:rPr>
        <w:t xml:space="preserve"> чел.;</w:t>
      </w:r>
      <w:r>
        <w:rPr>
          <w:sz w:val="28"/>
          <w:szCs w:val="28"/>
        </w:rPr>
        <w:t xml:space="preserve"> </w:t>
      </w:r>
      <w:r w:rsidRPr="00D17F67">
        <w:rPr>
          <w:sz w:val="28"/>
          <w:szCs w:val="28"/>
        </w:rPr>
        <w:t xml:space="preserve">призывники – </w:t>
      </w:r>
      <w:r>
        <w:rPr>
          <w:sz w:val="28"/>
          <w:szCs w:val="28"/>
          <w:u w:val="single"/>
        </w:rPr>
        <w:t>44</w:t>
      </w:r>
      <w:r w:rsidRPr="00D17F67">
        <w:rPr>
          <w:sz w:val="28"/>
          <w:szCs w:val="28"/>
          <w:u w:val="single"/>
        </w:rPr>
        <w:t xml:space="preserve"> чел.</w:t>
      </w:r>
      <w:proofErr w:type="gramEnd"/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lastRenderedPageBreak/>
        <w:t xml:space="preserve">         В</w:t>
      </w:r>
      <w:r>
        <w:rPr>
          <w:sz w:val="28"/>
          <w:szCs w:val="28"/>
        </w:rPr>
        <w:t xml:space="preserve"> первом полугодии</w:t>
      </w:r>
      <w:r w:rsidRPr="00D17F67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D17F67">
        <w:rPr>
          <w:sz w:val="28"/>
          <w:szCs w:val="28"/>
        </w:rPr>
        <w:t xml:space="preserve"> году призвано служить в Вооруженные силы РФ  </w:t>
      </w:r>
      <w:r>
        <w:rPr>
          <w:sz w:val="28"/>
          <w:szCs w:val="28"/>
          <w:u w:val="single"/>
        </w:rPr>
        <w:t>3</w:t>
      </w:r>
      <w:r w:rsidRPr="00D17F67">
        <w:rPr>
          <w:sz w:val="28"/>
          <w:szCs w:val="28"/>
        </w:rPr>
        <w:t xml:space="preserve"> наших земляка.</w:t>
      </w:r>
      <w:r>
        <w:rPr>
          <w:sz w:val="28"/>
          <w:szCs w:val="28"/>
        </w:rPr>
        <w:t xml:space="preserve"> 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</w:p>
    <w:p w:rsidR="000C457A" w:rsidRDefault="000C457A" w:rsidP="000C457A">
      <w:pPr>
        <w:jc w:val="center"/>
        <w:rPr>
          <w:b/>
          <w:sz w:val="36"/>
          <w:szCs w:val="36"/>
        </w:rPr>
      </w:pPr>
      <w:r w:rsidRPr="00D17F67">
        <w:rPr>
          <w:b/>
          <w:sz w:val="36"/>
          <w:szCs w:val="36"/>
        </w:rPr>
        <w:t xml:space="preserve">4.Управление финансами, исполнение бюджета </w:t>
      </w:r>
    </w:p>
    <w:p w:rsidR="000C457A" w:rsidRDefault="000C457A" w:rsidP="000C457A">
      <w:pPr>
        <w:jc w:val="center"/>
        <w:rPr>
          <w:b/>
          <w:sz w:val="36"/>
          <w:szCs w:val="36"/>
        </w:rPr>
      </w:pPr>
      <w:r w:rsidRPr="00D17F67">
        <w:rPr>
          <w:b/>
          <w:sz w:val="36"/>
          <w:szCs w:val="36"/>
        </w:rPr>
        <w:t xml:space="preserve">за </w:t>
      </w:r>
      <w:r>
        <w:rPr>
          <w:b/>
          <w:sz w:val="36"/>
          <w:szCs w:val="36"/>
        </w:rPr>
        <w:t>первое</w:t>
      </w:r>
      <w:r w:rsidRPr="00D17F67">
        <w:rPr>
          <w:b/>
          <w:sz w:val="36"/>
          <w:szCs w:val="36"/>
        </w:rPr>
        <w:t xml:space="preserve"> полугодие 20</w:t>
      </w:r>
      <w:r>
        <w:rPr>
          <w:b/>
          <w:sz w:val="36"/>
          <w:szCs w:val="36"/>
        </w:rPr>
        <w:t>20</w:t>
      </w:r>
      <w:r w:rsidRPr="00D17F67">
        <w:rPr>
          <w:b/>
          <w:sz w:val="36"/>
          <w:szCs w:val="36"/>
        </w:rPr>
        <w:t xml:space="preserve">  </w:t>
      </w:r>
    </w:p>
    <w:p w:rsidR="000C457A" w:rsidRDefault="000C457A" w:rsidP="000C457A">
      <w:pPr>
        <w:jc w:val="center"/>
        <w:rPr>
          <w:b/>
          <w:sz w:val="36"/>
          <w:szCs w:val="36"/>
        </w:rPr>
      </w:pPr>
      <w:r w:rsidRPr="00D17F67">
        <w:rPr>
          <w:b/>
          <w:sz w:val="36"/>
          <w:szCs w:val="36"/>
        </w:rPr>
        <w:t xml:space="preserve">  </w:t>
      </w:r>
    </w:p>
    <w:p w:rsidR="000C457A" w:rsidRPr="009F3EA2" w:rsidRDefault="000C457A" w:rsidP="000C457A">
      <w:pPr>
        <w:jc w:val="both"/>
        <w:rPr>
          <w:sz w:val="28"/>
          <w:szCs w:val="28"/>
        </w:rPr>
      </w:pPr>
      <w:r w:rsidRPr="00D17F67">
        <w:rPr>
          <w:b/>
          <w:sz w:val="36"/>
          <w:szCs w:val="36"/>
        </w:rPr>
        <w:t xml:space="preserve">  </w:t>
      </w:r>
      <w:r w:rsidRPr="009F3EA2">
        <w:rPr>
          <w:sz w:val="28"/>
          <w:szCs w:val="28"/>
        </w:rPr>
        <w:t xml:space="preserve">        Всего за первое полугодие 2020 года в бюджет Треневского сельского поселения Миллеровского района поступило 4 281,8 тыс. руб., из них:</w:t>
      </w:r>
    </w:p>
    <w:p w:rsidR="000C457A" w:rsidRPr="009F3EA2" w:rsidRDefault="000C457A" w:rsidP="000C457A">
      <w:pPr>
        <w:jc w:val="both"/>
        <w:rPr>
          <w:sz w:val="28"/>
          <w:szCs w:val="28"/>
        </w:rPr>
      </w:pPr>
      <w:r w:rsidRPr="009F3EA2">
        <w:rPr>
          <w:b/>
          <w:sz w:val="28"/>
          <w:szCs w:val="28"/>
        </w:rPr>
        <w:t>1. Налоговые и неналоговые доходы</w:t>
      </w:r>
      <w:r w:rsidRPr="009F3EA2">
        <w:rPr>
          <w:sz w:val="28"/>
          <w:szCs w:val="28"/>
        </w:rPr>
        <w:t xml:space="preserve">  – 2 447,5 тыс. рублей или 33,1 % от всех доходов. </w:t>
      </w:r>
    </w:p>
    <w:p w:rsidR="000C457A" w:rsidRPr="009F3EA2" w:rsidRDefault="000C457A" w:rsidP="000C457A">
      <w:pPr>
        <w:jc w:val="both"/>
        <w:rPr>
          <w:sz w:val="28"/>
          <w:szCs w:val="28"/>
        </w:rPr>
      </w:pPr>
      <w:r w:rsidRPr="009F3EA2">
        <w:rPr>
          <w:sz w:val="28"/>
          <w:szCs w:val="28"/>
        </w:rPr>
        <w:t xml:space="preserve">      -  Поступления по налогу на совокупный доход составили 302,0 тыс. руб. (единый сель</w:t>
      </w:r>
      <w:r>
        <w:rPr>
          <w:sz w:val="28"/>
          <w:szCs w:val="28"/>
        </w:rPr>
        <w:t>ско</w:t>
      </w:r>
      <w:r w:rsidRPr="009F3EA2">
        <w:rPr>
          <w:sz w:val="28"/>
          <w:szCs w:val="28"/>
        </w:rPr>
        <w:t>хоз</w:t>
      </w:r>
      <w:r>
        <w:rPr>
          <w:sz w:val="28"/>
          <w:szCs w:val="28"/>
        </w:rPr>
        <w:t xml:space="preserve">яйственный </w:t>
      </w:r>
      <w:r w:rsidRPr="009F3EA2">
        <w:rPr>
          <w:sz w:val="28"/>
          <w:szCs w:val="28"/>
        </w:rPr>
        <w:t>налог).</w:t>
      </w:r>
    </w:p>
    <w:p w:rsidR="000C457A" w:rsidRPr="009F3EA2" w:rsidRDefault="000C457A" w:rsidP="000C457A">
      <w:pPr>
        <w:jc w:val="both"/>
        <w:rPr>
          <w:sz w:val="28"/>
          <w:szCs w:val="28"/>
        </w:rPr>
      </w:pPr>
      <w:r w:rsidRPr="009F3EA2">
        <w:rPr>
          <w:sz w:val="28"/>
          <w:szCs w:val="28"/>
        </w:rPr>
        <w:t xml:space="preserve">      -  Земельный налог – 210,7 тыс. руб. (земельный налог с организаций – 177,0 тыс. рублей; земельный налог с физических лиц – 33,7 тыс. рублей).</w:t>
      </w:r>
    </w:p>
    <w:p w:rsidR="000C457A" w:rsidRPr="009F3EA2" w:rsidRDefault="000C457A" w:rsidP="000C457A">
      <w:pPr>
        <w:jc w:val="both"/>
        <w:rPr>
          <w:sz w:val="28"/>
          <w:szCs w:val="28"/>
        </w:rPr>
      </w:pPr>
      <w:r w:rsidRPr="009F3EA2">
        <w:rPr>
          <w:sz w:val="28"/>
          <w:szCs w:val="28"/>
        </w:rPr>
        <w:t xml:space="preserve">      - НДФЛ – 1 802,9 тыс. руб.</w:t>
      </w:r>
    </w:p>
    <w:p w:rsidR="000C457A" w:rsidRPr="009F3EA2" w:rsidRDefault="000C457A" w:rsidP="000C457A">
      <w:pPr>
        <w:jc w:val="both"/>
        <w:rPr>
          <w:sz w:val="28"/>
          <w:szCs w:val="28"/>
        </w:rPr>
      </w:pPr>
      <w:r w:rsidRPr="009F3EA2">
        <w:rPr>
          <w:sz w:val="28"/>
          <w:szCs w:val="28"/>
        </w:rPr>
        <w:t xml:space="preserve">      - Доходы от аренды земли – 117,8 тыс. руб.</w:t>
      </w:r>
    </w:p>
    <w:p w:rsidR="000C457A" w:rsidRPr="009F3EA2" w:rsidRDefault="000C457A" w:rsidP="000C457A">
      <w:pPr>
        <w:jc w:val="both"/>
        <w:rPr>
          <w:sz w:val="28"/>
          <w:szCs w:val="28"/>
        </w:rPr>
      </w:pPr>
      <w:r w:rsidRPr="009F3EA2">
        <w:rPr>
          <w:sz w:val="28"/>
          <w:szCs w:val="28"/>
        </w:rPr>
        <w:t xml:space="preserve">      - Поступления по госпошлине составили</w:t>
      </w:r>
      <w:r>
        <w:rPr>
          <w:sz w:val="28"/>
          <w:szCs w:val="28"/>
        </w:rPr>
        <w:t xml:space="preserve"> - </w:t>
      </w:r>
      <w:r w:rsidRPr="009F3EA2">
        <w:rPr>
          <w:sz w:val="28"/>
          <w:szCs w:val="28"/>
        </w:rPr>
        <w:t xml:space="preserve"> 4,4 тыс. руб.</w:t>
      </w:r>
    </w:p>
    <w:p w:rsidR="000C457A" w:rsidRPr="009F3EA2" w:rsidRDefault="000C457A" w:rsidP="000C457A">
      <w:pPr>
        <w:jc w:val="both"/>
        <w:rPr>
          <w:sz w:val="28"/>
          <w:szCs w:val="28"/>
        </w:rPr>
      </w:pPr>
      <w:r w:rsidRPr="009F3EA2">
        <w:rPr>
          <w:sz w:val="28"/>
          <w:szCs w:val="28"/>
        </w:rPr>
        <w:t xml:space="preserve">      - Налог на имущество физических лиц – -4,3 тыс. руб.</w:t>
      </w:r>
    </w:p>
    <w:p w:rsidR="000C457A" w:rsidRPr="009F3EA2" w:rsidRDefault="000C457A" w:rsidP="000C457A">
      <w:pPr>
        <w:jc w:val="both"/>
        <w:rPr>
          <w:sz w:val="28"/>
          <w:szCs w:val="28"/>
        </w:rPr>
      </w:pPr>
      <w:r w:rsidRPr="009F3EA2">
        <w:rPr>
          <w:sz w:val="28"/>
          <w:szCs w:val="28"/>
        </w:rPr>
        <w:t xml:space="preserve">      - Штрафы – 14,0 тыс. руб.</w:t>
      </w:r>
    </w:p>
    <w:p w:rsidR="000C457A" w:rsidRPr="009F3EA2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Хо</w:t>
      </w:r>
      <w:r w:rsidRPr="009F3EA2">
        <w:rPr>
          <w:sz w:val="28"/>
          <w:szCs w:val="28"/>
        </w:rPr>
        <w:t xml:space="preserve">чу </w:t>
      </w:r>
      <w:r>
        <w:rPr>
          <w:sz w:val="28"/>
          <w:szCs w:val="28"/>
        </w:rPr>
        <w:t xml:space="preserve">еще раз </w:t>
      </w:r>
      <w:r w:rsidRPr="009F3EA2">
        <w:rPr>
          <w:sz w:val="28"/>
          <w:szCs w:val="28"/>
        </w:rPr>
        <w:t xml:space="preserve">обратить внимание, что с 01.01.2018 года произошел переход начисления налога на имущество от кадастровой стоимости. Прошу всех жителей провести работу по вступлению в наследство на имущество (если есть такое), проверить наличие зарегистрированных прав на имущество. </w:t>
      </w:r>
    </w:p>
    <w:p w:rsidR="000C457A" w:rsidRPr="009F3EA2" w:rsidRDefault="000C457A" w:rsidP="000C457A">
      <w:pPr>
        <w:jc w:val="both"/>
        <w:rPr>
          <w:sz w:val="28"/>
          <w:szCs w:val="28"/>
        </w:rPr>
      </w:pPr>
    </w:p>
    <w:p w:rsidR="000C457A" w:rsidRPr="009F3EA2" w:rsidRDefault="000C457A" w:rsidP="000C457A">
      <w:pPr>
        <w:jc w:val="both"/>
        <w:rPr>
          <w:sz w:val="28"/>
          <w:szCs w:val="28"/>
        </w:rPr>
      </w:pPr>
      <w:r w:rsidRPr="009F3EA2">
        <w:rPr>
          <w:b/>
          <w:sz w:val="28"/>
          <w:szCs w:val="28"/>
        </w:rPr>
        <w:t>2. Безвозмездные поступления</w:t>
      </w:r>
      <w:r w:rsidRPr="009F3EA2">
        <w:rPr>
          <w:sz w:val="28"/>
          <w:szCs w:val="28"/>
        </w:rPr>
        <w:t xml:space="preserve"> – 1 834,3 тыс. руб.</w:t>
      </w:r>
    </w:p>
    <w:p w:rsidR="000C457A" w:rsidRPr="009F3EA2" w:rsidRDefault="000C457A" w:rsidP="000C457A">
      <w:pPr>
        <w:jc w:val="both"/>
        <w:rPr>
          <w:sz w:val="28"/>
          <w:szCs w:val="28"/>
        </w:rPr>
      </w:pPr>
      <w:r w:rsidRPr="009F3EA2">
        <w:rPr>
          <w:sz w:val="28"/>
          <w:szCs w:val="28"/>
        </w:rPr>
        <w:t xml:space="preserve">      - дотации бюджетам сельских поселений на выравнивание бюджетной обеспеченности – 1 740,4 тыс. руб.,</w:t>
      </w:r>
    </w:p>
    <w:p w:rsidR="000C457A" w:rsidRPr="009F3EA2" w:rsidRDefault="000C457A" w:rsidP="000C457A">
      <w:pPr>
        <w:jc w:val="both"/>
        <w:rPr>
          <w:sz w:val="28"/>
          <w:szCs w:val="28"/>
        </w:rPr>
      </w:pPr>
      <w:r w:rsidRPr="009F3EA2">
        <w:rPr>
          <w:sz w:val="28"/>
          <w:szCs w:val="28"/>
        </w:rPr>
        <w:t xml:space="preserve">      - на организацию и ведению первичного воинского учета граждан на территории поселения –93,9 тыс. руб.</w:t>
      </w:r>
    </w:p>
    <w:p w:rsidR="000C457A" w:rsidRPr="00D17F67" w:rsidRDefault="000C457A" w:rsidP="000C457A">
      <w:pPr>
        <w:jc w:val="center"/>
        <w:rPr>
          <w:b/>
          <w:sz w:val="28"/>
          <w:szCs w:val="28"/>
        </w:rPr>
      </w:pPr>
      <w:r w:rsidRPr="00BD58CD">
        <w:rPr>
          <w:b/>
          <w:sz w:val="28"/>
          <w:szCs w:val="28"/>
        </w:rPr>
        <w:t>Расходы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ab/>
        <w:t>Расходная часть бюджета обеспечивает функционирование органов местного самоуправления, социально-культурной сферы, а так же решение других вопросов жизнедеятельности муниципального образования.</w:t>
      </w:r>
    </w:p>
    <w:p w:rsidR="000C457A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ab/>
        <w:t xml:space="preserve">Местный бюджет за </w:t>
      </w:r>
      <w:r>
        <w:rPr>
          <w:sz w:val="28"/>
          <w:szCs w:val="28"/>
        </w:rPr>
        <w:t>первое полугодие 2020</w:t>
      </w:r>
      <w:r w:rsidRPr="00D17F67">
        <w:rPr>
          <w:sz w:val="28"/>
          <w:szCs w:val="28"/>
        </w:rPr>
        <w:t xml:space="preserve"> года по  расходам исполнен в сумме </w:t>
      </w:r>
      <w:r>
        <w:rPr>
          <w:sz w:val="28"/>
          <w:szCs w:val="28"/>
        </w:rPr>
        <w:t>5</w:t>
      </w:r>
      <w:r w:rsidRPr="00D17F67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Pr="00D17F67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D17F67">
        <w:rPr>
          <w:sz w:val="28"/>
          <w:szCs w:val="28"/>
        </w:rPr>
        <w:t xml:space="preserve"> тыс. рублей.    </w:t>
      </w:r>
    </w:p>
    <w:p w:rsidR="000C457A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457A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4DCA"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37F35">
        <w:rPr>
          <w:b/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 xml:space="preserve"> за первое полугодие было израсходовано 2 174,9 тыс. руб., из них:</w:t>
      </w:r>
    </w:p>
    <w:p w:rsidR="000C457A" w:rsidRPr="008F4DCA" w:rsidRDefault="000C457A" w:rsidP="000C457A">
      <w:pPr>
        <w:jc w:val="both"/>
        <w:rPr>
          <w:bCs/>
          <w:color w:val="000000"/>
          <w:sz w:val="28"/>
          <w:szCs w:val="28"/>
        </w:rPr>
      </w:pPr>
      <w:r w:rsidRPr="00D17F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 </w:t>
      </w:r>
      <w:r w:rsidRPr="008F4DCA">
        <w:rPr>
          <w:bCs/>
          <w:color w:val="000000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– 2 111,1 тыс. руб.:</w:t>
      </w:r>
    </w:p>
    <w:p w:rsidR="000C457A" w:rsidRDefault="000C457A" w:rsidP="000C457A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443B">
        <w:rPr>
          <w:sz w:val="28"/>
          <w:szCs w:val="28"/>
        </w:rPr>
        <w:t xml:space="preserve">содержание Администрации Треневского сельского поселения были израсходованы собственные средства бюджета Треневского сельского поселения Миллеровского района в размере – 2096,9 тыс. руб. </w:t>
      </w:r>
      <w:r w:rsidRPr="0085443B">
        <w:rPr>
          <w:sz w:val="28"/>
          <w:szCs w:val="28"/>
        </w:rPr>
        <w:lastRenderedPageBreak/>
        <w:t>(заработная плата, начисления на выплаты по оплате труда, коммунальные услуги,  услуг</w:t>
      </w:r>
      <w:r>
        <w:rPr>
          <w:sz w:val="28"/>
          <w:szCs w:val="28"/>
        </w:rPr>
        <w:t>и</w:t>
      </w:r>
      <w:r w:rsidRPr="0085443B">
        <w:rPr>
          <w:sz w:val="28"/>
          <w:szCs w:val="28"/>
        </w:rPr>
        <w:t xml:space="preserve"> по содержанию имущества, транспортны</w:t>
      </w:r>
      <w:r>
        <w:rPr>
          <w:sz w:val="28"/>
          <w:szCs w:val="28"/>
        </w:rPr>
        <w:t>е</w:t>
      </w:r>
      <w:r w:rsidRPr="0085443B">
        <w:rPr>
          <w:sz w:val="28"/>
          <w:szCs w:val="28"/>
        </w:rPr>
        <w:t xml:space="preserve"> и имущественны</w:t>
      </w:r>
      <w:r>
        <w:rPr>
          <w:sz w:val="28"/>
          <w:szCs w:val="28"/>
        </w:rPr>
        <w:t>е</w:t>
      </w:r>
      <w:r w:rsidRPr="0085443B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и</w:t>
      </w:r>
      <w:r w:rsidRPr="0085443B">
        <w:rPr>
          <w:sz w:val="28"/>
          <w:szCs w:val="28"/>
        </w:rPr>
        <w:t>);</w:t>
      </w:r>
    </w:p>
    <w:p w:rsidR="000C457A" w:rsidRDefault="000C457A" w:rsidP="000C457A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-межбюджетные трансферты (передача части полномочий Администрации Миллеровского района</w:t>
      </w:r>
      <w:r w:rsidRPr="000432E3">
        <w:rPr>
          <w:sz w:val="28"/>
          <w:szCs w:val="28"/>
        </w:rPr>
        <w:t xml:space="preserve"> </w:t>
      </w:r>
      <w:r>
        <w:rPr>
          <w:sz w:val="28"/>
          <w:szCs w:val="28"/>
        </w:rPr>
        <w:t>по осуществлению внутреннего муниципального финансового контроля и  по физической культуре и школьного спорта) – 14,2 тыс. руб.</w:t>
      </w:r>
    </w:p>
    <w:p w:rsidR="000C457A" w:rsidRPr="008F4DCA" w:rsidRDefault="000C457A" w:rsidP="000C457A">
      <w:pPr>
        <w:pStyle w:val="a7"/>
        <w:numPr>
          <w:ilvl w:val="0"/>
          <w:numId w:val="5"/>
        </w:numPr>
        <w:spacing w:after="200" w:line="276" w:lineRule="auto"/>
        <w:jc w:val="both"/>
        <w:rPr>
          <w:b/>
          <w:bCs/>
          <w:color w:val="000000"/>
          <w:sz w:val="28"/>
          <w:szCs w:val="28"/>
        </w:rPr>
      </w:pPr>
      <w:r w:rsidRPr="008F4DCA">
        <w:rPr>
          <w:sz w:val="28"/>
          <w:szCs w:val="28"/>
        </w:rPr>
        <w:t>Другие общегосударственные вопросы – 63,8 тыс. руб., в том числе:</w:t>
      </w:r>
    </w:p>
    <w:p w:rsidR="000C457A" w:rsidRPr="0085443B" w:rsidRDefault="000C457A" w:rsidP="000C457A">
      <w:pPr>
        <w:pStyle w:val="a7"/>
        <w:ind w:left="36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5443B">
        <w:rPr>
          <w:sz w:val="28"/>
          <w:szCs w:val="28"/>
        </w:rPr>
        <w:t xml:space="preserve"> освещение в средствах массовой информации деятельности органов местного самоуправления – 16,5 тыс. руб.;</w:t>
      </w:r>
    </w:p>
    <w:p w:rsidR="000C457A" w:rsidRDefault="000C457A" w:rsidP="000C457A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17B5">
        <w:rPr>
          <w:sz w:val="28"/>
          <w:szCs w:val="28"/>
        </w:rPr>
        <w:t>расходы на уплату</w:t>
      </w:r>
      <w:r>
        <w:rPr>
          <w:sz w:val="28"/>
          <w:szCs w:val="28"/>
        </w:rPr>
        <w:t xml:space="preserve"> земельного</w:t>
      </w:r>
      <w:r w:rsidRPr="009C17B5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 – 1,2 тыс. руб.;</w:t>
      </w:r>
    </w:p>
    <w:p w:rsidR="000C457A" w:rsidRDefault="000C457A" w:rsidP="000C457A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17B5">
        <w:rPr>
          <w:sz w:val="28"/>
          <w:szCs w:val="28"/>
        </w:rPr>
        <w:t>взнос в ассоциацию муниципальных образований Ростовской области</w:t>
      </w:r>
      <w:r>
        <w:rPr>
          <w:sz w:val="28"/>
          <w:szCs w:val="28"/>
        </w:rPr>
        <w:t xml:space="preserve"> – 20,0 тыс. руб.;</w:t>
      </w:r>
    </w:p>
    <w:p w:rsidR="000C457A" w:rsidRDefault="000C457A" w:rsidP="000C457A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440E">
        <w:rPr>
          <w:sz w:val="28"/>
          <w:szCs w:val="28"/>
        </w:rPr>
        <w:t>возмещение ущерба по решению суда</w:t>
      </w:r>
      <w:r>
        <w:rPr>
          <w:sz w:val="28"/>
          <w:szCs w:val="28"/>
        </w:rPr>
        <w:t xml:space="preserve"> – 26,1 тыс. руб.</w:t>
      </w:r>
    </w:p>
    <w:p w:rsidR="000C457A" w:rsidRDefault="000C457A" w:rsidP="000C457A">
      <w:pPr>
        <w:pStyle w:val="a7"/>
        <w:ind w:left="928"/>
        <w:jc w:val="both"/>
        <w:rPr>
          <w:sz w:val="28"/>
          <w:szCs w:val="28"/>
        </w:rPr>
      </w:pPr>
    </w:p>
    <w:p w:rsidR="000C457A" w:rsidRPr="00E8750F" w:rsidRDefault="000C457A" w:rsidP="000C457A">
      <w:pPr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8750F">
        <w:rPr>
          <w:b/>
          <w:sz w:val="28"/>
          <w:szCs w:val="28"/>
        </w:rPr>
        <w:t xml:space="preserve">На  содержание инспектора по ведению первичного воинского учета граждан </w:t>
      </w:r>
      <w:r w:rsidRPr="00E8750F">
        <w:rPr>
          <w:sz w:val="28"/>
          <w:szCs w:val="28"/>
        </w:rPr>
        <w:t xml:space="preserve"> израсходованы федеральные средства в размере 93,7 тыс. руб.</w:t>
      </w:r>
    </w:p>
    <w:p w:rsidR="000C457A" w:rsidRPr="0085443B" w:rsidRDefault="000C457A" w:rsidP="000C457A">
      <w:pPr>
        <w:ind w:firstLine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5443B">
        <w:rPr>
          <w:b/>
          <w:sz w:val="28"/>
          <w:szCs w:val="28"/>
        </w:rPr>
        <w:t xml:space="preserve"> На жилищно-коммунальное хозяйство</w:t>
      </w:r>
      <w:r w:rsidRPr="0085443B">
        <w:rPr>
          <w:sz w:val="28"/>
          <w:szCs w:val="28"/>
        </w:rPr>
        <w:t xml:space="preserve"> израсходовано 464,6 тыс. руб., в том числе:</w:t>
      </w:r>
    </w:p>
    <w:p w:rsidR="000C457A" w:rsidRPr="0085443B" w:rsidRDefault="000C457A" w:rsidP="000C45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 w:rsidRPr="0085443B">
        <w:rPr>
          <w:sz w:val="28"/>
          <w:szCs w:val="28"/>
        </w:rPr>
        <w:t>Жилищное хозяйство</w:t>
      </w:r>
      <w:r>
        <w:rPr>
          <w:sz w:val="28"/>
          <w:szCs w:val="28"/>
        </w:rPr>
        <w:t xml:space="preserve"> </w:t>
      </w:r>
      <w:r w:rsidRPr="0085443B">
        <w:rPr>
          <w:sz w:val="28"/>
          <w:szCs w:val="28"/>
        </w:rPr>
        <w:t xml:space="preserve">– 350,0 тыс. рублей, а именно </w:t>
      </w:r>
      <w:r>
        <w:rPr>
          <w:sz w:val="28"/>
          <w:szCs w:val="28"/>
        </w:rPr>
        <w:t>ремонт квартиры;</w:t>
      </w:r>
    </w:p>
    <w:p w:rsidR="000C457A" w:rsidRDefault="000C457A" w:rsidP="000C457A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F4DCA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Коммунальное хозяйство</w:t>
      </w:r>
      <w:r w:rsidRPr="0085443B">
        <w:rPr>
          <w:sz w:val="28"/>
          <w:szCs w:val="28"/>
        </w:rPr>
        <w:t xml:space="preserve"> - проведение экспертизы проекта разводящего газопровода  х. </w:t>
      </w:r>
      <w:proofErr w:type="spellStart"/>
      <w:r w:rsidRPr="0085443B">
        <w:rPr>
          <w:sz w:val="28"/>
          <w:szCs w:val="28"/>
        </w:rPr>
        <w:t>Треневка</w:t>
      </w:r>
      <w:proofErr w:type="spellEnd"/>
      <w:r w:rsidRPr="0085443B">
        <w:rPr>
          <w:sz w:val="28"/>
          <w:szCs w:val="28"/>
        </w:rPr>
        <w:t>– 0,8 тыс. руб.</w:t>
      </w:r>
    </w:p>
    <w:p w:rsidR="000C457A" w:rsidRPr="00312A0F" w:rsidRDefault="000C457A" w:rsidP="000C457A">
      <w:pPr>
        <w:pStyle w:val="a7"/>
        <w:ind w:left="0"/>
        <w:jc w:val="both"/>
        <w:rPr>
          <w:b/>
          <w:sz w:val="28"/>
          <w:szCs w:val="28"/>
        </w:rPr>
      </w:pPr>
      <w:r w:rsidRPr="0085443B">
        <w:rPr>
          <w:sz w:val="28"/>
          <w:szCs w:val="28"/>
        </w:rPr>
        <w:t>-  Благоустройство</w:t>
      </w:r>
      <w:r>
        <w:rPr>
          <w:b/>
          <w:sz w:val="28"/>
          <w:szCs w:val="28"/>
        </w:rPr>
        <w:t xml:space="preserve"> </w:t>
      </w:r>
      <w:r w:rsidRPr="00312A0F">
        <w:rPr>
          <w:sz w:val="28"/>
          <w:szCs w:val="28"/>
        </w:rPr>
        <w:t>израсходовано 107,2 тыс. рублей, из них:</w:t>
      </w:r>
    </w:p>
    <w:p w:rsidR="000C457A" w:rsidRDefault="000C457A" w:rsidP="000C457A">
      <w:pPr>
        <w:ind w:firstLine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12A0F">
        <w:rPr>
          <w:sz w:val="28"/>
          <w:szCs w:val="28"/>
          <w:u w:val="single"/>
        </w:rPr>
        <w:t>Уличное освещение</w:t>
      </w:r>
      <w:r>
        <w:rPr>
          <w:sz w:val="28"/>
          <w:szCs w:val="28"/>
          <w:u w:val="single"/>
        </w:rPr>
        <w:t xml:space="preserve"> </w:t>
      </w:r>
      <w:r w:rsidRPr="00D17F67">
        <w:rPr>
          <w:sz w:val="28"/>
          <w:szCs w:val="28"/>
        </w:rPr>
        <w:t>израсходовано всего – 93,</w:t>
      </w:r>
      <w:r>
        <w:rPr>
          <w:sz w:val="28"/>
          <w:szCs w:val="28"/>
        </w:rPr>
        <w:t>4</w:t>
      </w:r>
      <w:r w:rsidRPr="00D17F67">
        <w:rPr>
          <w:sz w:val="28"/>
          <w:szCs w:val="28"/>
        </w:rPr>
        <w:t xml:space="preserve"> тыс. руб., из них</w:t>
      </w:r>
      <w:r>
        <w:rPr>
          <w:sz w:val="28"/>
          <w:szCs w:val="28"/>
        </w:rPr>
        <w:t>:</w:t>
      </w:r>
    </w:p>
    <w:p w:rsidR="000C457A" w:rsidRDefault="000C457A" w:rsidP="000C457A">
      <w:pPr>
        <w:ind w:firstLine="489"/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      - на оплату за потребленную электроэнергию по уличному освещению населенных пунктов – </w:t>
      </w:r>
      <w:r w:rsidRPr="0073338B">
        <w:rPr>
          <w:b/>
          <w:bCs/>
          <w:sz w:val="18"/>
          <w:szCs w:val="18"/>
        </w:rPr>
        <w:t xml:space="preserve"> </w:t>
      </w:r>
      <w:r w:rsidRPr="00312A0F">
        <w:rPr>
          <w:bCs/>
          <w:sz w:val="28"/>
          <w:szCs w:val="28"/>
        </w:rPr>
        <w:t>78,5</w:t>
      </w:r>
      <w:r w:rsidRPr="0073338B">
        <w:rPr>
          <w:b/>
          <w:bCs/>
          <w:sz w:val="18"/>
          <w:szCs w:val="18"/>
        </w:rPr>
        <w:t xml:space="preserve">   </w:t>
      </w:r>
      <w:r w:rsidRPr="00D17F67">
        <w:rPr>
          <w:sz w:val="28"/>
          <w:szCs w:val="28"/>
        </w:rPr>
        <w:t>тыс. руб.</w:t>
      </w:r>
      <w:r>
        <w:rPr>
          <w:sz w:val="28"/>
          <w:szCs w:val="28"/>
        </w:rPr>
        <w:t>;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</w:t>
      </w:r>
      <w:r w:rsidRPr="00D17F67">
        <w:rPr>
          <w:sz w:val="28"/>
          <w:szCs w:val="28"/>
        </w:rPr>
        <w:t xml:space="preserve">- приобретение электротоваров – </w:t>
      </w:r>
      <w:r>
        <w:rPr>
          <w:sz w:val="28"/>
          <w:szCs w:val="28"/>
        </w:rPr>
        <w:t>14,9</w:t>
      </w:r>
      <w:r w:rsidRPr="00D17F67">
        <w:rPr>
          <w:sz w:val="28"/>
          <w:szCs w:val="28"/>
        </w:rPr>
        <w:t xml:space="preserve"> тыс. руб.</w:t>
      </w:r>
    </w:p>
    <w:p w:rsidR="000C457A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7F67">
        <w:rPr>
          <w:sz w:val="28"/>
          <w:szCs w:val="28"/>
        </w:rPr>
        <w:t xml:space="preserve"> </w:t>
      </w:r>
      <w:r w:rsidRPr="00EF4249">
        <w:rPr>
          <w:sz w:val="28"/>
          <w:szCs w:val="28"/>
          <w:u w:val="single"/>
        </w:rPr>
        <w:t>Содержание мест захоронения</w:t>
      </w:r>
      <w:r>
        <w:rPr>
          <w:sz w:val="28"/>
          <w:szCs w:val="28"/>
        </w:rPr>
        <w:t xml:space="preserve"> </w:t>
      </w:r>
      <w:r w:rsidRPr="00D17F67">
        <w:rPr>
          <w:sz w:val="28"/>
          <w:szCs w:val="28"/>
        </w:rPr>
        <w:t xml:space="preserve">израсходовано всего – </w:t>
      </w:r>
      <w:r>
        <w:rPr>
          <w:sz w:val="28"/>
          <w:szCs w:val="28"/>
        </w:rPr>
        <w:t>13,8</w:t>
      </w:r>
      <w:r w:rsidRPr="00D17F67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(противоклещевая обработка).</w:t>
      </w:r>
    </w:p>
    <w:p w:rsidR="000C457A" w:rsidRDefault="000C457A" w:rsidP="000C457A">
      <w:pPr>
        <w:ind w:firstLine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5443B">
        <w:rPr>
          <w:b/>
          <w:sz w:val="28"/>
          <w:szCs w:val="28"/>
        </w:rPr>
        <w:t xml:space="preserve"> </w:t>
      </w:r>
      <w:r w:rsidRPr="00473148">
        <w:rPr>
          <w:sz w:val="28"/>
          <w:szCs w:val="28"/>
        </w:rPr>
        <w:t>На прочие мероприятия по благоустройству</w:t>
      </w:r>
      <w:r w:rsidRPr="00EF4249">
        <w:rPr>
          <w:sz w:val="28"/>
          <w:szCs w:val="28"/>
        </w:rPr>
        <w:t xml:space="preserve"> </w:t>
      </w:r>
      <w:r w:rsidRPr="00D17F67">
        <w:rPr>
          <w:sz w:val="28"/>
          <w:szCs w:val="28"/>
        </w:rPr>
        <w:t xml:space="preserve">израсходовано всего – </w:t>
      </w:r>
      <w:r>
        <w:rPr>
          <w:sz w:val="28"/>
          <w:szCs w:val="28"/>
        </w:rPr>
        <w:t>170,4</w:t>
      </w:r>
      <w:r w:rsidRPr="00D17F67">
        <w:rPr>
          <w:sz w:val="28"/>
          <w:szCs w:val="28"/>
        </w:rPr>
        <w:t xml:space="preserve"> тыс. руб., из них</w:t>
      </w:r>
      <w:r>
        <w:rPr>
          <w:sz w:val="28"/>
          <w:szCs w:val="28"/>
        </w:rPr>
        <w:t>:</w:t>
      </w:r>
    </w:p>
    <w:p w:rsidR="000C457A" w:rsidRDefault="000C457A" w:rsidP="000C457A">
      <w:pPr>
        <w:ind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межевание земельных участков прилегающих территорий к объектам – 163,8 тыс. руб.;</w:t>
      </w:r>
    </w:p>
    <w:p w:rsidR="000C457A" w:rsidRPr="00D17F67" w:rsidRDefault="000C457A" w:rsidP="000C457A">
      <w:pPr>
        <w:ind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межбюджетные трансферты (передача части полномочий Администрации Миллеровского района по вопросам организации ритуальных услуг) – 6,6 тыс. руб. 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                           </w:t>
      </w:r>
    </w:p>
    <w:p w:rsidR="000C457A" w:rsidRDefault="000C457A" w:rsidP="000C45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5443B">
        <w:rPr>
          <w:b/>
          <w:sz w:val="28"/>
          <w:szCs w:val="28"/>
        </w:rPr>
        <w:t xml:space="preserve"> На оплату</w:t>
      </w:r>
      <w:r w:rsidRPr="00D17F67">
        <w:rPr>
          <w:sz w:val="28"/>
          <w:szCs w:val="28"/>
        </w:rPr>
        <w:t xml:space="preserve"> </w:t>
      </w:r>
      <w:r w:rsidRPr="00D17F67">
        <w:rPr>
          <w:b/>
          <w:sz w:val="28"/>
          <w:szCs w:val="28"/>
        </w:rPr>
        <w:t xml:space="preserve">пенсии </w:t>
      </w:r>
      <w:r w:rsidRPr="00D17F67">
        <w:rPr>
          <w:sz w:val="28"/>
          <w:szCs w:val="28"/>
        </w:rPr>
        <w:t>затрачены средства</w:t>
      </w:r>
      <w:r>
        <w:rPr>
          <w:sz w:val="28"/>
          <w:szCs w:val="28"/>
        </w:rPr>
        <w:t xml:space="preserve"> в сумме</w:t>
      </w:r>
      <w:r w:rsidRPr="00D17F67">
        <w:rPr>
          <w:sz w:val="28"/>
          <w:szCs w:val="28"/>
        </w:rPr>
        <w:t xml:space="preserve"> – </w:t>
      </w:r>
      <w:r>
        <w:rPr>
          <w:sz w:val="28"/>
          <w:szCs w:val="28"/>
        </w:rPr>
        <w:t>91,1</w:t>
      </w:r>
      <w:r w:rsidRPr="00D17F67">
        <w:rPr>
          <w:sz w:val="28"/>
          <w:szCs w:val="28"/>
        </w:rPr>
        <w:t xml:space="preserve"> тыс. руб.</w:t>
      </w:r>
    </w:p>
    <w:p w:rsidR="000C457A" w:rsidRDefault="000C457A" w:rsidP="000C457A">
      <w:pPr>
        <w:pStyle w:val="a7"/>
        <w:ind w:left="502"/>
        <w:jc w:val="both"/>
        <w:rPr>
          <w:sz w:val="28"/>
          <w:szCs w:val="28"/>
        </w:rPr>
      </w:pPr>
    </w:p>
    <w:p w:rsidR="000C457A" w:rsidRPr="0085443B" w:rsidRDefault="000C457A" w:rsidP="000C457A">
      <w:pPr>
        <w:pStyle w:val="a7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8750F">
        <w:rPr>
          <w:b/>
          <w:sz w:val="28"/>
          <w:szCs w:val="28"/>
        </w:rPr>
        <w:t>Затраты</w:t>
      </w:r>
      <w:r w:rsidRPr="0085443B">
        <w:rPr>
          <w:b/>
          <w:sz w:val="28"/>
          <w:szCs w:val="28"/>
        </w:rPr>
        <w:t xml:space="preserve"> на культуру</w:t>
      </w:r>
      <w:r w:rsidRPr="0085443B">
        <w:rPr>
          <w:sz w:val="28"/>
          <w:szCs w:val="28"/>
        </w:rPr>
        <w:t xml:space="preserve"> составили  2 011,1</w:t>
      </w:r>
      <w:r w:rsidRPr="0085443B">
        <w:rPr>
          <w:spacing w:val="-2"/>
          <w:sz w:val="28"/>
          <w:szCs w:val="28"/>
        </w:rPr>
        <w:t xml:space="preserve"> </w:t>
      </w:r>
      <w:r w:rsidRPr="0085443B">
        <w:rPr>
          <w:sz w:val="28"/>
          <w:szCs w:val="28"/>
        </w:rPr>
        <w:t>тыс. руб., в том числе:</w:t>
      </w:r>
    </w:p>
    <w:p w:rsidR="000C457A" w:rsidRDefault="000C457A" w:rsidP="000C457A">
      <w:pPr>
        <w:pStyle w:val="a7"/>
        <w:ind w:left="993"/>
        <w:jc w:val="both"/>
        <w:rPr>
          <w:sz w:val="28"/>
          <w:szCs w:val="28"/>
        </w:rPr>
      </w:pPr>
      <w:r w:rsidRPr="000535C4">
        <w:rPr>
          <w:i/>
          <w:sz w:val="28"/>
          <w:szCs w:val="28"/>
        </w:rPr>
        <w:t>Выполнение муниципального задания</w:t>
      </w:r>
      <w:r>
        <w:rPr>
          <w:sz w:val="28"/>
          <w:szCs w:val="28"/>
        </w:rPr>
        <w:t xml:space="preserve"> – 1 887,4 тыс. руб. из них:</w:t>
      </w:r>
    </w:p>
    <w:p w:rsidR="000C457A" w:rsidRPr="004A76DF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76DF">
        <w:rPr>
          <w:sz w:val="28"/>
          <w:szCs w:val="28"/>
        </w:rPr>
        <w:t>- заработная плата с начислениями – 1 136,7 тыс. руб.;</w:t>
      </w:r>
    </w:p>
    <w:p w:rsidR="000C457A" w:rsidRPr="004A76DF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76DF">
        <w:rPr>
          <w:sz w:val="28"/>
          <w:szCs w:val="28"/>
        </w:rPr>
        <w:t xml:space="preserve">- оплата коммунальных услуг (электроэнергия, связь) – </w:t>
      </w:r>
      <w:r>
        <w:rPr>
          <w:sz w:val="28"/>
          <w:szCs w:val="28"/>
        </w:rPr>
        <w:t>105,2</w:t>
      </w:r>
      <w:r w:rsidRPr="004A76DF">
        <w:rPr>
          <w:sz w:val="28"/>
          <w:szCs w:val="28"/>
        </w:rPr>
        <w:t xml:space="preserve"> тыс. руб.;</w:t>
      </w:r>
    </w:p>
    <w:p w:rsidR="000C457A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A76DF">
        <w:rPr>
          <w:sz w:val="28"/>
          <w:szCs w:val="28"/>
        </w:rPr>
        <w:t xml:space="preserve">- </w:t>
      </w:r>
      <w:r w:rsidRPr="00CD2B00">
        <w:rPr>
          <w:sz w:val="28"/>
          <w:szCs w:val="28"/>
        </w:rPr>
        <w:t>услуги по содержанию имущества</w:t>
      </w:r>
      <w:r>
        <w:rPr>
          <w:sz w:val="28"/>
          <w:szCs w:val="28"/>
        </w:rPr>
        <w:t xml:space="preserve"> (замена окон в Треневском СДК,</w:t>
      </w:r>
      <w:r w:rsidRPr="00CD2B00">
        <w:t xml:space="preserve"> </w:t>
      </w:r>
      <w:r w:rsidRPr="00CD2B00">
        <w:rPr>
          <w:sz w:val="28"/>
          <w:szCs w:val="28"/>
        </w:rPr>
        <w:t>обслуживание пожарной сигнализации</w:t>
      </w:r>
      <w:r>
        <w:rPr>
          <w:sz w:val="28"/>
          <w:szCs w:val="28"/>
        </w:rPr>
        <w:t>)  – 270,4 тыс. руб.;</w:t>
      </w:r>
    </w:p>
    <w:p w:rsidR="000C457A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4A76DF">
        <w:rPr>
          <w:sz w:val="28"/>
          <w:szCs w:val="28"/>
        </w:rPr>
        <w:t xml:space="preserve">прочие </w:t>
      </w:r>
      <w:r w:rsidRPr="00D2372C">
        <w:rPr>
          <w:sz w:val="28"/>
          <w:szCs w:val="28"/>
        </w:rPr>
        <w:t>работы</w:t>
      </w:r>
      <w:r>
        <w:rPr>
          <w:sz w:val="28"/>
          <w:szCs w:val="28"/>
        </w:rPr>
        <w:t>, у</w:t>
      </w:r>
      <w:r w:rsidRPr="00D2372C">
        <w:rPr>
          <w:sz w:val="28"/>
          <w:szCs w:val="28"/>
        </w:rPr>
        <w:t>слуги</w:t>
      </w:r>
      <w:r>
        <w:rPr>
          <w:sz w:val="28"/>
          <w:szCs w:val="28"/>
        </w:rPr>
        <w:t xml:space="preserve"> (</w:t>
      </w:r>
      <w:r w:rsidRPr="00D2372C">
        <w:rPr>
          <w:sz w:val="28"/>
          <w:szCs w:val="28"/>
        </w:rPr>
        <w:t>оплата договора  за компьютерные услуги</w:t>
      </w:r>
      <w:r>
        <w:rPr>
          <w:sz w:val="28"/>
          <w:szCs w:val="28"/>
        </w:rPr>
        <w:t xml:space="preserve">, </w:t>
      </w:r>
      <w:r w:rsidRPr="00D2372C">
        <w:rPr>
          <w:sz w:val="28"/>
          <w:szCs w:val="28"/>
        </w:rPr>
        <w:t>оплата договоров за услуги кочегаров</w:t>
      </w:r>
      <w:r>
        <w:rPr>
          <w:sz w:val="28"/>
          <w:szCs w:val="28"/>
        </w:rPr>
        <w:t>) – 267,3 тыс. руб.;</w:t>
      </w:r>
    </w:p>
    <w:p w:rsidR="000C457A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2372C">
        <w:rPr>
          <w:sz w:val="28"/>
          <w:szCs w:val="28"/>
        </w:rPr>
        <w:t>приобретение  концертных костюмов</w:t>
      </w:r>
      <w:r>
        <w:rPr>
          <w:sz w:val="28"/>
          <w:szCs w:val="28"/>
        </w:rPr>
        <w:t xml:space="preserve"> – 35,0 тыс. руб.;</w:t>
      </w:r>
    </w:p>
    <w:p w:rsidR="000C457A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E2850">
        <w:rPr>
          <w:sz w:val="28"/>
          <w:szCs w:val="28"/>
        </w:rPr>
        <w:t>приобретение материалов для текущего ремонта зданий</w:t>
      </w:r>
      <w:r>
        <w:rPr>
          <w:sz w:val="28"/>
          <w:szCs w:val="28"/>
        </w:rPr>
        <w:t xml:space="preserve"> – 26,4 тыс. руб.;</w:t>
      </w:r>
    </w:p>
    <w:p w:rsidR="000C457A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E2850">
        <w:rPr>
          <w:sz w:val="28"/>
          <w:szCs w:val="28"/>
        </w:rPr>
        <w:t>приобретения котельно-печного топлива</w:t>
      </w:r>
      <w:r>
        <w:rPr>
          <w:sz w:val="28"/>
          <w:szCs w:val="28"/>
        </w:rPr>
        <w:t xml:space="preserve"> – 37,5 тыс. руб.;</w:t>
      </w:r>
    </w:p>
    <w:p w:rsidR="000C457A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E2850">
        <w:rPr>
          <w:sz w:val="28"/>
          <w:szCs w:val="28"/>
        </w:rPr>
        <w:t>приобретение подарочной и сувенирной продукции</w:t>
      </w:r>
      <w:r>
        <w:rPr>
          <w:sz w:val="28"/>
          <w:szCs w:val="28"/>
        </w:rPr>
        <w:t xml:space="preserve"> на проведение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мероприятий – 5,8 тыс. руб.;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E2850">
        <w:rPr>
          <w:sz w:val="28"/>
          <w:szCs w:val="28"/>
        </w:rPr>
        <w:t>приобретение венков</w:t>
      </w:r>
      <w:r>
        <w:rPr>
          <w:sz w:val="28"/>
          <w:szCs w:val="28"/>
        </w:rPr>
        <w:t xml:space="preserve"> на 9 мая – 3,1 тыс. руб.</w:t>
      </w:r>
    </w:p>
    <w:p w:rsidR="000C457A" w:rsidRPr="000535C4" w:rsidRDefault="000C457A" w:rsidP="000C457A">
      <w:pPr>
        <w:pStyle w:val="a7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535C4">
        <w:rPr>
          <w:i/>
          <w:sz w:val="28"/>
          <w:szCs w:val="28"/>
        </w:rPr>
        <w:t>Расходы на содержание и ремонт памятников:</w:t>
      </w:r>
    </w:p>
    <w:p w:rsidR="000C457A" w:rsidRDefault="000C457A" w:rsidP="000C457A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A76DF">
        <w:rPr>
          <w:sz w:val="28"/>
          <w:szCs w:val="28"/>
        </w:rPr>
        <w:t>Расходы, связанные с реализацией федеральной целевой программы "Увековечение памяти погибших при защите Отечества на 2019-2024 годы"</w:t>
      </w:r>
      <w:r>
        <w:rPr>
          <w:sz w:val="28"/>
          <w:szCs w:val="28"/>
        </w:rPr>
        <w:t xml:space="preserve"> составили</w:t>
      </w:r>
      <w:r w:rsidRPr="004A76DF">
        <w:rPr>
          <w:sz w:val="28"/>
          <w:szCs w:val="28"/>
        </w:rPr>
        <w:t xml:space="preserve">  - 5,7 тыс. руб.</w:t>
      </w:r>
    </w:p>
    <w:p w:rsidR="000C457A" w:rsidRDefault="000C457A" w:rsidP="000C457A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9C8">
        <w:rPr>
          <w:sz w:val="28"/>
          <w:szCs w:val="28"/>
        </w:rPr>
        <w:t xml:space="preserve">Оплата за </w:t>
      </w:r>
      <w:r>
        <w:rPr>
          <w:sz w:val="28"/>
          <w:szCs w:val="28"/>
        </w:rPr>
        <w:t xml:space="preserve">Георгиевскую </w:t>
      </w:r>
      <w:r w:rsidRPr="000E69C8">
        <w:rPr>
          <w:sz w:val="28"/>
          <w:szCs w:val="28"/>
        </w:rPr>
        <w:t>ленту с Орденом Отечественной войны</w:t>
      </w:r>
      <w:r>
        <w:rPr>
          <w:sz w:val="28"/>
          <w:szCs w:val="28"/>
        </w:rPr>
        <w:t xml:space="preserve"> </w:t>
      </w:r>
      <w:r w:rsidRPr="000E69C8">
        <w:rPr>
          <w:sz w:val="28"/>
          <w:szCs w:val="28"/>
        </w:rPr>
        <w:t xml:space="preserve"> – 55,0 тыс. руб.</w:t>
      </w:r>
    </w:p>
    <w:p w:rsidR="000C457A" w:rsidRPr="000E69C8" w:rsidRDefault="000C457A" w:rsidP="000C457A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9C8">
        <w:rPr>
          <w:sz w:val="28"/>
          <w:szCs w:val="28"/>
        </w:rPr>
        <w:t>Опл</w:t>
      </w:r>
      <w:r>
        <w:rPr>
          <w:sz w:val="28"/>
          <w:szCs w:val="28"/>
        </w:rPr>
        <w:t xml:space="preserve">ата за мемориальные плиты </w:t>
      </w:r>
      <w:r w:rsidRPr="000E69C8">
        <w:rPr>
          <w:sz w:val="28"/>
          <w:szCs w:val="28"/>
        </w:rPr>
        <w:t xml:space="preserve">– </w:t>
      </w:r>
      <w:r>
        <w:rPr>
          <w:sz w:val="28"/>
          <w:szCs w:val="28"/>
        </w:rPr>
        <w:t>63</w:t>
      </w:r>
      <w:r w:rsidRPr="000E69C8">
        <w:rPr>
          <w:sz w:val="28"/>
          <w:szCs w:val="28"/>
        </w:rPr>
        <w:t>,0 тыс. руб.</w:t>
      </w:r>
    </w:p>
    <w:p w:rsidR="000C457A" w:rsidRDefault="000C457A" w:rsidP="000C457A">
      <w:pPr>
        <w:jc w:val="both"/>
        <w:rPr>
          <w:spacing w:val="-2"/>
          <w:sz w:val="28"/>
          <w:szCs w:val="28"/>
        </w:rPr>
      </w:pPr>
    </w:p>
    <w:p w:rsidR="000C457A" w:rsidRPr="00D17F67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7F67">
        <w:rPr>
          <w:sz w:val="28"/>
          <w:szCs w:val="28"/>
        </w:rPr>
        <w:t>За второе полугодие 20</w:t>
      </w:r>
      <w:r>
        <w:rPr>
          <w:sz w:val="28"/>
          <w:szCs w:val="28"/>
        </w:rPr>
        <w:t>20</w:t>
      </w:r>
      <w:r w:rsidRPr="00D17F67">
        <w:rPr>
          <w:sz w:val="28"/>
          <w:szCs w:val="28"/>
        </w:rPr>
        <w:t xml:space="preserve"> года Администрацией поселения заключила </w:t>
      </w:r>
      <w:r>
        <w:rPr>
          <w:sz w:val="28"/>
          <w:szCs w:val="28"/>
        </w:rPr>
        <w:t>52</w:t>
      </w:r>
      <w:r w:rsidRPr="00D17F67">
        <w:rPr>
          <w:sz w:val="28"/>
          <w:szCs w:val="28"/>
        </w:rPr>
        <w:t xml:space="preserve"> </w:t>
      </w:r>
      <w:proofErr w:type="gramStart"/>
      <w:r w:rsidRPr="00D17F67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proofErr w:type="gramEnd"/>
      <w:r w:rsidRPr="00D17F67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а</w:t>
      </w:r>
      <w:r w:rsidRPr="00D17F67">
        <w:rPr>
          <w:sz w:val="28"/>
          <w:szCs w:val="28"/>
        </w:rPr>
        <w:t xml:space="preserve"> на общую сумму 2</w:t>
      </w:r>
      <w:r>
        <w:rPr>
          <w:sz w:val="28"/>
          <w:szCs w:val="28"/>
        </w:rPr>
        <w:t> 878,3</w:t>
      </w:r>
      <w:r w:rsidRPr="00D17F67">
        <w:rPr>
          <w:sz w:val="28"/>
          <w:szCs w:val="28"/>
        </w:rPr>
        <w:t xml:space="preserve"> тыс. руб. 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</w:p>
    <w:p w:rsidR="000C457A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    Налоги – это основной источник доходов поселения, большая часть наших жителей исправно их платят, тем самым способствует развитию территории и комфортному проживанию. 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</w:p>
    <w:p w:rsidR="000C457A" w:rsidRPr="00446B14" w:rsidRDefault="000C457A" w:rsidP="000C457A">
      <w:pPr>
        <w:jc w:val="center"/>
        <w:rPr>
          <w:b/>
          <w:sz w:val="36"/>
          <w:szCs w:val="36"/>
        </w:rPr>
      </w:pPr>
      <w:r w:rsidRPr="00446B14">
        <w:rPr>
          <w:b/>
          <w:sz w:val="36"/>
          <w:szCs w:val="36"/>
        </w:rPr>
        <w:t>5. Работа МБУК «</w:t>
      </w:r>
      <w:proofErr w:type="spellStart"/>
      <w:r w:rsidRPr="00446B14">
        <w:rPr>
          <w:b/>
          <w:sz w:val="36"/>
          <w:szCs w:val="36"/>
        </w:rPr>
        <w:t>Треневский</w:t>
      </w:r>
      <w:proofErr w:type="spellEnd"/>
      <w:r w:rsidRPr="00446B14">
        <w:rPr>
          <w:b/>
          <w:sz w:val="36"/>
          <w:szCs w:val="36"/>
        </w:rPr>
        <w:t xml:space="preserve"> ИКЦ»</w:t>
      </w:r>
      <w:r w:rsidRPr="00446B14">
        <w:rPr>
          <w:sz w:val="36"/>
          <w:szCs w:val="36"/>
        </w:rPr>
        <w:t xml:space="preserve">     </w:t>
      </w:r>
    </w:p>
    <w:p w:rsidR="000C457A" w:rsidRDefault="000C457A" w:rsidP="000C45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7F67">
        <w:rPr>
          <w:rFonts w:cs="Calibri"/>
          <w:sz w:val="28"/>
          <w:szCs w:val="28"/>
        </w:rPr>
        <w:tab/>
      </w:r>
      <w:r>
        <w:rPr>
          <w:sz w:val="28"/>
          <w:szCs w:val="28"/>
        </w:rPr>
        <w:t xml:space="preserve">В связи с ограничением </w:t>
      </w:r>
      <w:proofErr w:type="spellStart"/>
      <w:r>
        <w:rPr>
          <w:sz w:val="28"/>
          <w:szCs w:val="28"/>
        </w:rPr>
        <w:t>проведениямероприятий</w:t>
      </w:r>
      <w:proofErr w:type="spellEnd"/>
      <w:r>
        <w:rPr>
          <w:sz w:val="28"/>
          <w:szCs w:val="28"/>
        </w:rPr>
        <w:t xml:space="preserve">, связанным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 , проведение публичных мероприятий</w:t>
      </w:r>
      <w:r w:rsidRPr="00BB7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(проведение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, развлекательных, зрелищных, культурных, физкультурных, спортивных, выставочных и др. мероприятий) с присутствием граждан на территории Ростовской области приостановлено с  28 марта 2020 года.  Поэтому в первом </w:t>
      </w:r>
      <w:r w:rsidRPr="002F17E9">
        <w:rPr>
          <w:sz w:val="28"/>
          <w:szCs w:val="28"/>
        </w:rPr>
        <w:t xml:space="preserve"> полугодии сельски</w:t>
      </w:r>
      <w:r>
        <w:rPr>
          <w:sz w:val="28"/>
          <w:szCs w:val="28"/>
        </w:rPr>
        <w:t>е</w:t>
      </w:r>
      <w:r w:rsidRPr="002F17E9">
        <w:rPr>
          <w:sz w:val="28"/>
          <w:szCs w:val="28"/>
        </w:rPr>
        <w:t xml:space="preserve"> дома культуры нашего поселения пров</w:t>
      </w:r>
      <w:r>
        <w:rPr>
          <w:sz w:val="28"/>
          <w:szCs w:val="28"/>
        </w:rPr>
        <w:t xml:space="preserve">одили  </w:t>
      </w:r>
      <w:r w:rsidRPr="002F17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F17E9">
        <w:rPr>
          <w:sz w:val="28"/>
          <w:szCs w:val="28"/>
        </w:rPr>
        <w:t>мероприяти</w:t>
      </w:r>
      <w:r>
        <w:rPr>
          <w:sz w:val="28"/>
          <w:szCs w:val="28"/>
        </w:rPr>
        <w:t>я в основном в первом квартале - это</w:t>
      </w:r>
      <w:r w:rsidRPr="002F1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праздничные  </w:t>
      </w:r>
      <w:r w:rsidRPr="002F17E9">
        <w:rPr>
          <w:sz w:val="28"/>
          <w:szCs w:val="28"/>
        </w:rPr>
        <w:t>концерты</w:t>
      </w:r>
      <w:r>
        <w:rPr>
          <w:sz w:val="28"/>
          <w:szCs w:val="28"/>
        </w:rPr>
        <w:t xml:space="preserve"> и игровые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посвящённые Дню защитника Отечества; массовые гуляния «</w:t>
      </w:r>
      <w:proofErr w:type="spellStart"/>
      <w:r>
        <w:rPr>
          <w:sz w:val="28"/>
          <w:szCs w:val="28"/>
        </w:rPr>
        <w:t>Масленица-блинница</w:t>
      </w:r>
      <w:proofErr w:type="spellEnd"/>
      <w:r>
        <w:rPr>
          <w:sz w:val="28"/>
          <w:szCs w:val="28"/>
        </w:rPr>
        <w:t xml:space="preserve">, скоморошья </w:t>
      </w:r>
      <w:proofErr w:type="spellStart"/>
      <w:r>
        <w:rPr>
          <w:sz w:val="28"/>
          <w:szCs w:val="28"/>
        </w:rPr>
        <w:t>подружница</w:t>
      </w:r>
      <w:proofErr w:type="spellEnd"/>
      <w:r>
        <w:rPr>
          <w:sz w:val="28"/>
          <w:szCs w:val="28"/>
        </w:rPr>
        <w:t>»; мероприятия посвященные Международному Женскому дню «Милым женщинам»; п</w:t>
      </w:r>
      <w:r w:rsidRPr="002F17E9">
        <w:rPr>
          <w:sz w:val="28"/>
          <w:szCs w:val="28"/>
        </w:rPr>
        <w:t>роводились молодежные танцевальные вечера, тематические беседы и информационные часы о здоро</w:t>
      </w:r>
      <w:r>
        <w:rPr>
          <w:sz w:val="28"/>
          <w:szCs w:val="28"/>
        </w:rPr>
        <w:t xml:space="preserve">вье, о вреде наркотиков, </w:t>
      </w:r>
      <w:r w:rsidRPr="002F17E9">
        <w:rPr>
          <w:sz w:val="28"/>
          <w:szCs w:val="28"/>
        </w:rPr>
        <w:t xml:space="preserve"> курения, алкоголя и другие.</w:t>
      </w:r>
    </w:p>
    <w:p w:rsidR="000C457A" w:rsidRDefault="000C457A" w:rsidP="000C457A">
      <w:pPr>
        <w:ind w:left="-4" w:firstLine="712"/>
        <w:jc w:val="both"/>
        <w:rPr>
          <w:sz w:val="28"/>
          <w:szCs w:val="28"/>
        </w:rPr>
      </w:pPr>
      <w:r w:rsidRPr="002F17E9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Не смотря на все ограничения, связанных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-19),  в домах культуры проводятся  ремонтные работы.</w:t>
      </w:r>
      <w:proofErr w:type="gramEnd"/>
      <w:r>
        <w:rPr>
          <w:sz w:val="28"/>
          <w:szCs w:val="28"/>
        </w:rPr>
        <w:t xml:space="preserve"> В Треневском ДК заменены все старые, пришедшие в негодность, окна на пластиковые, заменены  двери. После замены окон, все оконные проемы оштукатурены. В Треневском ДК окрашены стены, двери и </w:t>
      </w:r>
      <w:r>
        <w:rPr>
          <w:sz w:val="28"/>
          <w:szCs w:val="28"/>
        </w:rPr>
        <w:lastRenderedPageBreak/>
        <w:t xml:space="preserve">полы. Все  ремонтные работы в основном проводились и проводятся самими сотрудники </w:t>
      </w:r>
      <w:proofErr w:type="spellStart"/>
      <w:r>
        <w:rPr>
          <w:sz w:val="28"/>
          <w:szCs w:val="28"/>
        </w:rPr>
        <w:t>МБУКа</w:t>
      </w:r>
      <w:proofErr w:type="spellEnd"/>
      <w:r>
        <w:rPr>
          <w:sz w:val="28"/>
          <w:szCs w:val="28"/>
        </w:rPr>
        <w:t xml:space="preserve"> и библиотеки.</w:t>
      </w:r>
    </w:p>
    <w:p w:rsidR="000C457A" w:rsidRDefault="000C457A" w:rsidP="000C457A">
      <w:pPr>
        <w:ind w:left="-4" w:firstLine="712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возле домов культуры содержатся в чистоте, производится регулярный покос травы.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</w:p>
    <w:p w:rsidR="000C457A" w:rsidRPr="00D17F67" w:rsidRDefault="000C457A" w:rsidP="000C457A">
      <w:pPr>
        <w:jc w:val="center"/>
        <w:rPr>
          <w:b/>
          <w:sz w:val="28"/>
          <w:szCs w:val="28"/>
        </w:rPr>
      </w:pPr>
      <w:r w:rsidRPr="00D17F67">
        <w:rPr>
          <w:b/>
          <w:sz w:val="28"/>
          <w:szCs w:val="28"/>
        </w:rPr>
        <w:t>6. БЛАГОУСТРОЙСТВО</w:t>
      </w:r>
    </w:p>
    <w:p w:rsidR="000C457A" w:rsidRDefault="000C457A" w:rsidP="000C457A">
      <w:pPr>
        <w:ind w:left="-4" w:firstLine="712"/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В первую очередь своим долгом мы считаем вести постоянную работу по благоустройству памятников и обелисков. На территории сельского поселения их пять, все они огорожены, имеются клумбы, </w:t>
      </w:r>
      <w:r>
        <w:rPr>
          <w:sz w:val="28"/>
          <w:szCs w:val="28"/>
        </w:rPr>
        <w:t>на которых высажены цветы,</w:t>
      </w:r>
      <w:r w:rsidRPr="00D17F67">
        <w:rPr>
          <w:sz w:val="28"/>
          <w:szCs w:val="28"/>
        </w:rPr>
        <w:t xml:space="preserve"> требу</w:t>
      </w:r>
      <w:r>
        <w:rPr>
          <w:sz w:val="28"/>
          <w:szCs w:val="28"/>
        </w:rPr>
        <w:t>ющие</w:t>
      </w:r>
      <w:r w:rsidRPr="00D17F67">
        <w:rPr>
          <w:sz w:val="28"/>
          <w:szCs w:val="28"/>
        </w:rPr>
        <w:t xml:space="preserve"> постоянн</w:t>
      </w:r>
      <w:r>
        <w:rPr>
          <w:sz w:val="28"/>
          <w:szCs w:val="28"/>
        </w:rPr>
        <w:t>ого</w:t>
      </w:r>
      <w:r w:rsidRPr="00D17F67">
        <w:rPr>
          <w:sz w:val="28"/>
          <w:szCs w:val="28"/>
        </w:rPr>
        <w:t xml:space="preserve"> уход</w:t>
      </w:r>
      <w:r>
        <w:rPr>
          <w:sz w:val="28"/>
          <w:szCs w:val="28"/>
        </w:rPr>
        <w:t xml:space="preserve">а </w:t>
      </w:r>
      <w:r w:rsidRPr="00D17F67">
        <w:rPr>
          <w:sz w:val="28"/>
          <w:szCs w:val="28"/>
        </w:rPr>
        <w:t xml:space="preserve"> (прополка, поливка цветов).   </w:t>
      </w:r>
      <w:r>
        <w:rPr>
          <w:sz w:val="28"/>
          <w:szCs w:val="28"/>
        </w:rPr>
        <w:t xml:space="preserve">  В этом году, к 9 мая, все они были окрашены  и побелены.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Победы установлены новые мемориальные гранитные плиты на братской могиле х. Терновой и х. </w:t>
      </w:r>
      <w:proofErr w:type="spellStart"/>
      <w:r>
        <w:rPr>
          <w:sz w:val="28"/>
          <w:szCs w:val="28"/>
        </w:rPr>
        <w:t>Треневка</w:t>
      </w:r>
      <w:proofErr w:type="spellEnd"/>
      <w:r>
        <w:rPr>
          <w:sz w:val="28"/>
          <w:szCs w:val="28"/>
        </w:rPr>
        <w:t xml:space="preserve">. В х. </w:t>
      </w:r>
      <w:proofErr w:type="spellStart"/>
      <w:r>
        <w:rPr>
          <w:sz w:val="28"/>
          <w:szCs w:val="28"/>
        </w:rPr>
        <w:t>Треневка</w:t>
      </w:r>
      <w:proofErr w:type="spellEnd"/>
      <w:r>
        <w:rPr>
          <w:sz w:val="28"/>
          <w:szCs w:val="28"/>
        </w:rPr>
        <w:t xml:space="preserve"> также на</w:t>
      </w:r>
      <w:r w:rsidRPr="006D6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братской могиле установлена Георгиевская </w:t>
      </w:r>
      <w:r w:rsidRPr="000E69C8">
        <w:rPr>
          <w:sz w:val="28"/>
          <w:szCs w:val="28"/>
        </w:rPr>
        <w:t>лент</w:t>
      </w:r>
      <w:r>
        <w:rPr>
          <w:sz w:val="28"/>
          <w:szCs w:val="28"/>
        </w:rPr>
        <w:t>а</w:t>
      </w:r>
      <w:r w:rsidRPr="000E69C8">
        <w:rPr>
          <w:sz w:val="28"/>
          <w:szCs w:val="28"/>
        </w:rPr>
        <w:t xml:space="preserve"> с Орденом Отечественной войны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п. Долотинка отремонтирована братская могила (удалены старые деревья, все уложено плиткой, установлена изгородь, на постаменте установлены гранитные плиты с фамилиями погибших односельчан и захороненных воинов, а впереди постамента гранитная плита с изображением вечного огня.</w:t>
      </w:r>
      <w:proofErr w:type="gramEnd"/>
      <w:r>
        <w:rPr>
          <w:sz w:val="28"/>
          <w:szCs w:val="28"/>
        </w:rPr>
        <w:t xml:space="preserve"> В дальнейшем будет установлен новый памятник воинам ВОВ в связи с тем, что бывший памятник пришел в негодность.</w:t>
      </w:r>
    </w:p>
    <w:p w:rsidR="000C457A" w:rsidRDefault="000C457A" w:rsidP="000C457A">
      <w:pPr>
        <w:ind w:left="-4" w:firstLine="7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75-летию Победы и 130-летию хутора </w:t>
      </w:r>
      <w:proofErr w:type="spellStart"/>
      <w:r>
        <w:rPr>
          <w:sz w:val="28"/>
          <w:szCs w:val="28"/>
        </w:rPr>
        <w:t>Треневка</w:t>
      </w:r>
      <w:proofErr w:type="spellEnd"/>
      <w:r>
        <w:rPr>
          <w:sz w:val="28"/>
          <w:szCs w:val="28"/>
        </w:rPr>
        <w:t xml:space="preserve"> к 9-му мая был  возведен сквер памяти рядом с братской могилой. В сквере установлена памятная стела.  На клумбах высажены петуньи цветов Российского флага – белые, синие, красные, а возле стелы на клумбе </w:t>
      </w:r>
      <w:proofErr w:type="spellStart"/>
      <w:r>
        <w:rPr>
          <w:sz w:val="28"/>
          <w:szCs w:val="28"/>
        </w:rPr>
        <w:t>сальвия</w:t>
      </w:r>
      <w:proofErr w:type="spellEnd"/>
      <w:r>
        <w:rPr>
          <w:sz w:val="28"/>
          <w:szCs w:val="28"/>
        </w:rPr>
        <w:t xml:space="preserve"> и бархатцы символизируют цвет Георгиевской ленты. Всего высажено 1418 корней цветочной рассады – ровно столько, сколько дней длилась Великая Отечественная война. В сквере высажены рябины и березы. Дорожки заасфальтированы, установлены лавочки, урны, освещение, Сквер огражден металлическим забором. Сквер был возведен по инициативе Главы Треневского сельского поселения Гончарова В.Ф.. Материальная помощь была оказана организациями и предпринимателями Миллеровского района, которые в благодарность указаны на памятной доске.</w:t>
      </w:r>
    </w:p>
    <w:p w:rsidR="000C457A" w:rsidRDefault="000C457A" w:rsidP="000C457A">
      <w:pPr>
        <w:jc w:val="both"/>
        <w:rPr>
          <w:sz w:val="28"/>
          <w:szCs w:val="28"/>
        </w:rPr>
      </w:pPr>
    </w:p>
    <w:p w:rsidR="000C457A" w:rsidRPr="00D17F67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7F67">
        <w:rPr>
          <w:sz w:val="28"/>
          <w:szCs w:val="28"/>
        </w:rPr>
        <w:t>На территории имеется 9 детских площадок в т.ч. три в детских садиках. Сложно постоянно поддерживать порядок на детских площадках без помощи родителей детей, ведь в</w:t>
      </w:r>
      <w:r>
        <w:rPr>
          <w:sz w:val="28"/>
          <w:szCs w:val="28"/>
        </w:rPr>
        <w:t xml:space="preserve"> поселении нет службы ЖКХ, и ни</w:t>
      </w:r>
      <w:r w:rsidRPr="00D17F67">
        <w:rPr>
          <w:sz w:val="28"/>
          <w:szCs w:val="28"/>
        </w:rPr>
        <w:t>кто кроме нас с вами не придёт и не уберет.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17F67">
        <w:rPr>
          <w:sz w:val="28"/>
          <w:szCs w:val="28"/>
        </w:rPr>
        <w:t xml:space="preserve">Большую работу проводят сами жители по уборке  </w:t>
      </w:r>
      <w:proofErr w:type="spellStart"/>
      <w:r w:rsidRPr="00D17F67">
        <w:rPr>
          <w:sz w:val="28"/>
          <w:szCs w:val="28"/>
        </w:rPr>
        <w:t>придворовых</w:t>
      </w:r>
      <w:proofErr w:type="spellEnd"/>
      <w:r w:rsidRPr="00D17F67">
        <w:rPr>
          <w:sz w:val="28"/>
          <w:szCs w:val="28"/>
        </w:rPr>
        <w:t xml:space="preserve">  территорий: убирается  сухая листва и сухостои, проводится побелка деревьев, косится</w:t>
      </w:r>
      <w:r>
        <w:rPr>
          <w:sz w:val="28"/>
          <w:szCs w:val="28"/>
        </w:rPr>
        <w:t xml:space="preserve"> трава.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7F67">
        <w:rPr>
          <w:sz w:val="28"/>
          <w:szCs w:val="28"/>
        </w:rPr>
        <w:t xml:space="preserve">В благоустройство поселения большой вклад вносят сами сотрудники администрации, которые косят, пилят, белят, красят, собирают мусор. 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 касаемо кладбищ, а их у нас восемь, в этом году перед праздником Пасхи на  все кладбища завезен песок и вывезен мусор,</w:t>
      </w:r>
      <w:r w:rsidRPr="00EE0CD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проведена противоклещевая обработка.</w:t>
      </w:r>
    </w:p>
    <w:p w:rsidR="000C457A" w:rsidRPr="00D17F67" w:rsidRDefault="000C457A" w:rsidP="000C457A">
      <w:pPr>
        <w:jc w:val="center"/>
        <w:rPr>
          <w:b/>
          <w:sz w:val="28"/>
          <w:szCs w:val="28"/>
        </w:rPr>
      </w:pPr>
      <w:r w:rsidRPr="00D17F67">
        <w:rPr>
          <w:b/>
          <w:sz w:val="28"/>
          <w:szCs w:val="28"/>
        </w:rPr>
        <w:t>Уличное освещение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lastRenderedPageBreak/>
        <w:t xml:space="preserve"> </w:t>
      </w:r>
      <w:r w:rsidRPr="003C1A73">
        <w:rPr>
          <w:sz w:val="28"/>
          <w:szCs w:val="28"/>
        </w:rPr>
        <w:t>На территории поселения находится 180 фонарей уличного освещения,  всего на территории установлено 25 приборов учета электроэнергии, пускателей и реле времени.  В 2020 году администрацией были приобретены светодиодные лампы уличного освящения</w:t>
      </w:r>
      <w:r>
        <w:rPr>
          <w:sz w:val="28"/>
          <w:szCs w:val="28"/>
        </w:rPr>
        <w:t xml:space="preserve"> в количестве 48 шт.</w:t>
      </w:r>
      <w:r w:rsidRPr="003C1A73">
        <w:rPr>
          <w:sz w:val="28"/>
          <w:szCs w:val="28"/>
        </w:rPr>
        <w:t>, ртутные лампы для уличного освещения запрещены</w:t>
      </w:r>
      <w:r>
        <w:rPr>
          <w:sz w:val="28"/>
          <w:szCs w:val="28"/>
        </w:rPr>
        <w:t>.</w:t>
      </w:r>
      <w:r w:rsidRPr="003C1A73">
        <w:rPr>
          <w:sz w:val="28"/>
          <w:szCs w:val="28"/>
        </w:rPr>
        <w:t xml:space="preserve"> В п. Долотинка на уличное освещение внедрена новая современная система учета потребления электроэнергии – интеллектуальные счетчики.</w:t>
      </w:r>
    </w:p>
    <w:p w:rsidR="000C457A" w:rsidRDefault="000C457A" w:rsidP="000C457A">
      <w:pPr>
        <w:jc w:val="center"/>
        <w:rPr>
          <w:b/>
          <w:sz w:val="28"/>
          <w:szCs w:val="28"/>
        </w:rPr>
      </w:pPr>
    </w:p>
    <w:p w:rsidR="000C457A" w:rsidRPr="00D17F67" w:rsidRDefault="000C457A" w:rsidP="000C457A">
      <w:pPr>
        <w:jc w:val="center"/>
        <w:rPr>
          <w:b/>
          <w:sz w:val="28"/>
          <w:szCs w:val="28"/>
        </w:rPr>
      </w:pPr>
      <w:r w:rsidRPr="00D17F67">
        <w:rPr>
          <w:b/>
          <w:sz w:val="28"/>
          <w:szCs w:val="28"/>
        </w:rPr>
        <w:t>Водоснабжение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Полномочия организации водоснабжения населения и водоотведения переданы  в Муниципальный район. Вся система водоснабжения передана в МУП «МПО ЖКХ Миллеровского района». </w:t>
      </w:r>
    </w:p>
    <w:p w:rsidR="000C457A" w:rsidRPr="00D17F67" w:rsidRDefault="000C457A" w:rsidP="000C457A">
      <w:pPr>
        <w:jc w:val="center"/>
        <w:rPr>
          <w:b/>
          <w:sz w:val="28"/>
          <w:szCs w:val="28"/>
        </w:rPr>
      </w:pPr>
      <w:r w:rsidRPr="00D17F67">
        <w:rPr>
          <w:b/>
          <w:sz w:val="28"/>
          <w:szCs w:val="28"/>
        </w:rPr>
        <w:t>Дорожная инфраструктура</w:t>
      </w:r>
    </w:p>
    <w:p w:rsidR="000C457A" w:rsidRDefault="000C457A" w:rsidP="000C45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5011CA">
        <w:rPr>
          <w:sz w:val="28"/>
          <w:szCs w:val="28"/>
        </w:rPr>
        <w:t xml:space="preserve">опрос местного значения по организации дорожной деятельности в отношении автомобильных дорог перешел на уровень муниципального образования «Миллеровский район». </w:t>
      </w:r>
    </w:p>
    <w:p w:rsidR="000C457A" w:rsidRPr="00D17F67" w:rsidRDefault="000C457A" w:rsidP="000C457A">
      <w:pPr>
        <w:pStyle w:val="Default"/>
        <w:jc w:val="center"/>
        <w:rPr>
          <w:b/>
          <w:color w:val="auto"/>
          <w:sz w:val="28"/>
          <w:szCs w:val="28"/>
        </w:rPr>
      </w:pPr>
      <w:r w:rsidRPr="005011CA">
        <w:rPr>
          <w:sz w:val="28"/>
          <w:szCs w:val="28"/>
        </w:rPr>
        <w:t xml:space="preserve"> </w:t>
      </w:r>
      <w:r w:rsidRPr="00D17F67">
        <w:rPr>
          <w:b/>
          <w:color w:val="auto"/>
          <w:sz w:val="28"/>
          <w:szCs w:val="28"/>
        </w:rPr>
        <w:t>Мусор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>С  2019 года  у нас  в районе  определен Региональный оператор по обращению с твердыми коммунальными отходами  – эт</w:t>
      </w:r>
      <w:proofErr w:type="gramStart"/>
      <w:r w:rsidRPr="00D17F67">
        <w:rPr>
          <w:sz w:val="28"/>
          <w:szCs w:val="28"/>
        </w:rPr>
        <w:t>о ООО</w:t>
      </w:r>
      <w:proofErr w:type="gramEnd"/>
      <w:r w:rsidRPr="00D17F67">
        <w:rPr>
          <w:sz w:val="28"/>
          <w:szCs w:val="28"/>
        </w:rPr>
        <w:t xml:space="preserve"> «ЭКОСЕРВИС», специализированный   хозяйствующий субъект, имеющий лицензию на соответствующий вид деятельности, нормативы образования отходов и лимиты на их размещение. С </w:t>
      </w:r>
      <w:r>
        <w:rPr>
          <w:sz w:val="28"/>
          <w:szCs w:val="28"/>
        </w:rPr>
        <w:t>2019 года</w:t>
      </w:r>
      <w:r w:rsidRPr="00D17F67">
        <w:rPr>
          <w:sz w:val="28"/>
          <w:szCs w:val="28"/>
        </w:rPr>
        <w:t xml:space="preserve"> по средам вывозятся твердые коммунальные отходы</w:t>
      </w:r>
      <w:r>
        <w:rPr>
          <w:sz w:val="28"/>
          <w:szCs w:val="28"/>
        </w:rPr>
        <w:t>.</w:t>
      </w:r>
      <w:r w:rsidRPr="002832B1">
        <w:rPr>
          <w:sz w:val="28"/>
          <w:szCs w:val="28"/>
        </w:rPr>
        <w:t xml:space="preserve"> </w:t>
      </w:r>
    </w:p>
    <w:p w:rsidR="000C457A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7F67">
        <w:rPr>
          <w:sz w:val="28"/>
          <w:szCs w:val="28"/>
        </w:rPr>
        <w:t xml:space="preserve">За </w:t>
      </w:r>
      <w:r>
        <w:rPr>
          <w:sz w:val="28"/>
          <w:szCs w:val="28"/>
        </w:rPr>
        <w:t>первое полугодие</w:t>
      </w:r>
      <w:r w:rsidRPr="00D17F67">
        <w:rPr>
          <w:sz w:val="28"/>
          <w:szCs w:val="28"/>
        </w:rPr>
        <w:t xml:space="preserve"> составлено </w:t>
      </w:r>
      <w:r>
        <w:rPr>
          <w:sz w:val="28"/>
          <w:szCs w:val="28"/>
        </w:rPr>
        <w:t>9</w:t>
      </w:r>
      <w:r w:rsidRPr="00D17F67">
        <w:rPr>
          <w:sz w:val="28"/>
          <w:szCs w:val="28"/>
        </w:rPr>
        <w:t xml:space="preserve"> административных протокола за нарушение Правил благоустройства и санитарного содержания. 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</w:p>
    <w:p w:rsidR="000C457A" w:rsidRPr="00D17F67" w:rsidRDefault="000C457A" w:rsidP="000C457A">
      <w:pPr>
        <w:jc w:val="center"/>
        <w:rPr>
          <w:b/>
          <w:sz w:val="28"/>
          <w:szCs w:val="28"/>
        </w:rPr>
      </w:pPr>
      <w:r w:rsidRPr="00D17F67">
        <w:rPr>
          <w:b/>
          <w:sz w:val="28"/>
          <w:szCs w:val="28"/>
        </w:rPr>
        <w:t>8.ПОЖАРНАЯ БЕЗОПАСНОСТЬ</w:t>
      </w:r>
    </w:p>
    <w:p w:rsidR="000C457A" w:rsidRPr="00581D21" w:rsidRDefault="000C457A" w:rsidP="000C457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581D21">
        <w:rPr>
          <w:color w:val="000000"/>
          <w:sz w:val="28"/>
          <w:szCs w:val="28"/>
        </w:rPr>
        <w:t>Специалистами велась работа с населением о мерах пожарной безопасности,  с семьями, находящимися в социально опасном положении,  проводились беседы и раздавались предупреждения о мерах пожарной безопасности. Проблемой остается возгорание сухой растительности и сжигание мусора. Зачастую  возгорания происходят по вине и халатности жителей</w:t>
      </w:r>
      <w:r>
        <w:rPr>
          <w:color w:val="000000"/>
          <w:sz w:val="28"/>
          <w:szCs w:val="28"/>
        </w:rPr>
        <w:t>.</w:t>
      </w:r>
    </w:p>
    <w:p w:rsidR="000C457A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ab/>
        <w:t>В целях пожарной безопасности и безопасности жизни населения все водонапорные башни в поселении оборудованы приспособлениями для забора воды, 2 пожарных бассейна с оборудованным подъездом, имеется пожарная помпа, легковой прицеп  с 500 л емкостью для воды, 10 ранцевых огнетушителей, работает система оповещения</w:t>
      </w:r>
      <w:r w:rsidRPr="000C4486">
        <w:rPr>
          <w:sz w:val="28"/>
          <w:szCs w:val="28"/>
        </w:rPr>
        <w:t xml:space="preserve">. Установлены автономные пожарные </w:t>
      </w:r>
      <w:proofErr w:type="spellStart"/>
      <w:r w:rsidRPr="000C4486">
        <w:rPr>
          <w:sz w:val="28"/>
          <w:szCs w:val="28"/>
        </w:rPr>
        <w:t>извещатели</w:t>
      </w:r>
      <w:proofErr w:type="spellEnd"/>
      <w:r w:rsidRPr="000C4486">
        <w:rPr>
          <w:sz w:val="28"/>
          <w:szCs w:val="28"/>
        </w:rPr>
        <w:t xml:space="preserve"> многодетным семьям.</w:t>
      </w:r>
    </w:p>
    <w:p w:rsidR="000C457A" w:rsidRPr="00581D21" w:rsidRDefault="000C457A" w:rsidP="000C457A">
      <w:pPr>
        <w:ind w:firstLine="504"/>
        <w:jc w:val="both"/>
        <w:rPr>
          <w:color w:val="000000"/>
          <w:sz w:val="28"/>
          <w:szCs w:val="28"/>
        </w:rPr>
      </w:pPr>
      <w:r w:rsidRPr="00581D21">
        <w:rPr>
          <w:color w:val="000000"/>
          <w:sz w:val="28"/>
          <w:szCs w:val="28"/>
        </w:rPr>
        <w:t xml:space="preserve">В целях сохранения жизни и здоровья жителей поселения на водных объектах, постоянно проводились рейды, распространялись агитационные материалы и устанавливались аншлаги в местах купания. </w:t>
      </w:r>
    </w:p>
    <w:p w:rsidR="000C457A" w:rsidRPr="00D17F67" w:rsidRDefault="000C457A" w:rsidP="000C457A">
      <w:pPr>
        <w:pStyle w:val="ConsNonformat"/>
        <w:widowControl/>
        <w:spacing w:line="276" w:lineRule="auto"/>
        <w:jc w:val="both"/>
        <w:rPr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7F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первом полугодии 2020</w:t>
      </w:r>
      <w:r w:rsidRPr="00D17F6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F67">
        <w:rPr>
          <w:rFonts w:ascii="Times New Roman" w:hAnsi="Times New Roman"/>
          <w:sz w:val="28"/>
          <w:szCs w:val="28"/>
        </w:rPr>
        <w:t xml:space="preserve"> выписано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D17F67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ов  </w:t>
      </w:r>
      <w:r w:rsidRPr="00D17F67">
        <w:rPr>
          <w:rFonts w:ascii="Times New Roman" w:hAnsi="Times New Roman"/>
          <w:sz w:val="28"/>
          <w:szCs w:val="28"/>
        </w:rPr>
        <w:t xml:space="preserve">по </w:t>
      </w:r>
      <w:r w:rsidRPr="00D17F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статьи 4.5 пункт 1</w:t>
      </w:r>
      <w:r w:rsidRPr="00D17F67">
        <w:rPr>
          <w:rFonts w:ascii="Times New Roman" w:hAnsi="Times New Roman"/>
          <w:sz w:val="28"/>
          <w:szCs w:val="24"/>
        </w:rPr>
        <w:t xml:space="preserve"> Областного закона от 25.10.2002 № 273-ЗС «Об административных </w:t>
      </w:r>
      <w:r w:rsidRPr="00D17F67">
        <w:rPr>
          <w:rFonts w:ascii="Times New Roman" w:hAnsi="Times New Roman"/>
          <w:sz w:val="28"/>
          <w:szCs w:val="24"/>
        </w:rPr>
        <w:lastRenderedPageBreak/>
        <w:t>правонарушениях» (Кодекса Российской Федерации об административных правонарушениях)</w:t>
      </w:r>
      <w:r>
        <w:rPr>
          <w:rFonts w:ascii="Times New Roman" w:hAnsi="Times New Roman"/>
          <w:sz w:val="28"/>
          <w:szCs w:val="24"/>
        </w:rPr>
        <w:t xml:space="preserve"> за возгорание растительности и мусора</w:t>
      </w:r>
      <w:r w:rsidRPr="00D17F67">
        <w:rPr>
          <w:rFonts w:ascii="Times New Roman" w:hAnsi="Times New Roman"/>
          <w:sz w:val="28"/>
          <w:szCs w:val="24"/>
        </w:rPr>
        <w:t>.</w:t>
      </w:r>
    </w:p>
    <w:p w:rsidR="000C457A" w:rsidRDefault="000C457A" w:rsidP="000C457A">
      <w:pPr>
        <w:jc w:val="center"/>
        <w:rPr>
          <w:b/>
          <w:sz w:val="28"/>
          <w:szCs w:val="28"/>
        </w:rPr>
      </w:pPr>
    </w:p>
    <w:p w:rsidR="000C457A" w:rsidRPr="00D17F67" w:rsidRDefault="000C457A" w:rsidP="000C457A">
      <w:pPr>
        <w:jc w:val="center"/>
        <w:rPr>
          <w:b/>
          <w:sz w:val="28"/>
          <w:szCs w:val="28"/>
        </w:rPr>
      </w:pPr>
      <w:r w:rsidRPr="00D17F67">
        <w:rPr>
          <w:b/>
          <w:sz w:val="28"/>
          <w:szCs w:val="28"/>
        </w:rPr>
        <w:t>9.ЗАКЛЮЧЕНИЕ</w:t>
      </w:r>
    </w:p>
    <w:p w:rsidR="000C457A" w:rsidRPr="000242AE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242AE">
        <w:rPr>
          <w:sz w:val="28"/>
          <w:szCs w:val="28"/>
        </w:rPr>
        <w:t xml:space="preserve">Прошедший </w:t>
      </w:r>
      <w:r>
        <w:rPr>
          <w:sz w:val="28"/>
          <w:szCs w:val="28"/>
        </w:rPr>
        <w:t>период</w:t>
      </w:r>
      <w:r w:rsidRPr="000242AE">
        <w:rPr>
          <w:sz w:val="28"/>
          <w:szCs w:val="28"/>
        </w:rPr>
        <w:t xml:space="preserve"> был непростым и напряженным как в решении социально-экономических, так и финансовых задач. Президентом и Правительством РФ ставятся новые задачи по исполнению национальных проектов для улучшения жизни людей.</w:t>
      </w:r>
    </w:p>
    <w:p w:rsidR="000C457A" w:rsidRDefault="000C457A" w:rsidP="000C457A">
      <w:pPr>
        <w:jc w:val="both"/>
        <w:rPr>
          <w:sz w:val="28"/>
          <w:szCs w:val="28"/>
        </w:rPr>
      </w:pPr>
      <w:r w:rsidRPr="00D17F6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Х</w:t>
      </w:r>
      <w:r w:rsidRPr="00D17F67">
        <w:rPr>
          <w:sz w:val="28"/>
          <w:szCs w:val="28"/>
        </w:rPr>
        <w:t xml:space="preserve">отелось бы подчеркнуть, что многое из того к чему мы стремимся, зависит в большей степени от нас самих, это не только видеть проблемы, но и помогать в решении этих проблем.  Всем, кто принимал и принимает участие во всех мероприятиях огромное спасибо! </w:t>
      </w:r>
    </w:p>
    <w:p w:rsidR="000C457A" w:rsidRDefault="000C457A" w:rsidP="000C4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обеспечения </w:t>
      </w:r>
      <w:proofErr w:type="spellStart"/>
      <w:r>
        <w:rPr>
          <w:sz w:val="28"/>
          <w:szCs w:val="28"/>
        </w:rPr>
        <w:t>санитарно-эпидемилогического</w:t>
      </w:r>
      <w:proofErr w:type="spellEnd"/>
      <w:r>
        <w:rPr>
          <w:sz w:val="28"/>
          <w:szCs w:val="28"/>
        </w:rPr>
        <w:t xml:space="preserve"> благополучия населения на территории Треневского сельского поселения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соблюдайте правила гигиены (мойте руки с мылом, регулярно проводите влажную уборку помещений, используйте маску и соблюдайте дистанцию) берегите себя и близких.   </w:t>
      </w:r>
    </w:p>
    <w:p w:rsidR="000C457A" w:rsidRPr="000242AE" w:rsidRDefault="000C457A" w:rsidP="000C457A">
      <w:pPr>
        <w:jc w:val="both"/>
        <w:rPr>
          <w:sz w:val="28"/>
          <w:szCs w:val="28"/>
        </w:rPr>
      </w:pPr>
      <w:r w:rsidRPr="000242AE">
        <w:rPr>
          <w:sz w:val="28"/>
          <w:szCs w:val="28"/>
        </w:rPr>
        <w:t xml:space="preserve">         В заключение хотелось бы пожелать всем дальнейшей совместной плодотворной работы и достижения успехов в нашем общем деле на благо жителей </w:t>
      </w:r>
      <w:r>
        <w:rPr>
          <w:sz w:val="28"/>
          <w:szCs w:val="28"/>
        </w:rPr>
        <w:t>Треневского</w:t>
      </w:r>
      <w:r w:rsidRPr="000242AE">
        <w:rPr>
          <w:sz w:val="28"/>
          <w:szCs w:val="28"/>
        </w:rPr>
        <w:t xml:space="preserve"> сельского поселения.</w:t>
      </w:r>
    </w:p>
    <w:p w:rsidR="000C457A" w:rsidRPr="000242AE" w:rsidRDefault="000C457A" w:rsidP="000C457A">
      <w:pPr>
        <w:jc w:val="both"/>
        <w:rPr>
          <w:sz w:val="28"/>
          <w:szCs w:val="28"/>
        </w:rPr>
      </w:pPr>
      <w:r w:rsidRPr="000242AE">
        <w:rPr>
          <w:sz w:val="28"/>
          <w:szCs w:val="28"/>
        </w:rPr>
        <w:t>Желаю вам успехов в труде, хорошего настроения, здоровья.</w:t>
      </w:r>
      <w:r>
        <w:rPr>
          <w:sz w:val="28"/>
          <w:szCs w:val="28"/>
        </w:rPr>
        <w:t xml:space="preserve"> </w:t>
      </w:r>
    </w:p>
    <w:p w:rsidR="000C457A" w:rsidRPr="00D17F67" w:rsidRDefault="000C457A" w:rsidP="000C457A">
      <w:pPr>
        <w:jc w:val="both"/>
        <w:rPr>
          <w:sz w:val="28"/>
          <w:szCs w:val="28"/>
        </w:rPr>
      </w:pPr>
      <w:r w:rsidRPr="000242AE">
        <w:rPr>
          <w:color w:val="000000"/>
          <w:sz w:val="28"/>
          <w:szCs w:val="28"/>
        </w:rPr>
        <w:t> </w:t>
      </w:r>
      <w:r w:rsidRPr="000242AE">
        <w:rPr>
          <w:sz w:val="28"/>
          <w:szCs w:val="28"/>
        </w:rPr>
        <w:t>Спасибо за внимание.</w:t>
      </w:r>
    </w:p>
    <w:p w:rsidR="00101A33" w:rsidRDefault="00101A33" w:rsidP="00101A33">
      <w:pPr>
        <w:spacing w:line="200" w:lineRule="atLeast"/>
        <w:jc w:val="center"/>
        <w:rPr>
          <w:b/>
          <w:sz w:val="16"/>
          <w:szCs w:val="16"/>
        </w:rPr>
      </w:pPr>
    </w:p>
    <w:p w:rsidR="004747DB" w:rsidRDefault="004747DB" w:rsidP="00101A33">
      <w:pPr>
        <w:spacing w:line="200" w:lineRule="atLeast"/>
        <w:jc w:val="center"/>
        <w:rPr>
          <w:b/>
          <w:sz w:val="16"/>
          <w:szCs w:val="16"/>
        </w:rPr>
      </w:pPr>
    </w:p>
    <w:p w:rsidR="004747DB" w:rsidRDefault="004747DB" w:rsidP="00101A33">
      <w:pPr>
        <w:spacing w:line="200" w:lineRule="atLeast"/>
        <w:jc w:val="center"/>
        <w:rPr>
          <w:b/>
          <w:sz w:val="16"/>
          <w:szCs w:val="16"/>
        </w:rPr>
      </w:pPr>
    </w:p>
    <w:p w:rsidR="004747DB" w:rsidRDefault="004747DB" w:rsidP="00101A33">
      <w:pPr>
        <w:spacing w:line="200" w:lineRule="atLeast"/>
        <w:jc w:val="center"/>
        <w:rPr>
          <w:b/>
          <w:sz w:val="16"/>
          <w:szCs w:val="16"/>
        </w:rPr>
      </w:pPr>
    </w:p>
    <w:p w:rsidR="004747DB" w:rsidRDefault="004747DB" w:rsidP="00101A33">
      <w:pPr>
        <w:spacing w:line="200" w:lineRule="atLeast"/>
        <w:jc w:val="center"/>
        <w:rPr>
          <w:b/>
          <w:sz w:val="16"/>
          <w:szCs w:val="16"/>
        </w:rPr>
      </w:pPr>
    </w:p>
    <w:p w:rsidR="004747DB" w:rsidRDefault="004747DB" w:rsidP="00101A33">
      <w:pPr>
        <w:spacing w:line="200" w:lineRule="atLeast"/>
        <w:jc w:val="center"/>
        <w:rPr>
          <w:b/>
          <w:sz w:val="16"/>
          <w:szCs w:val="16"/>
        </w:rPr>
      </w:pPr>
    </w:p>
    <w:p w:rsidR="004747DB" w:rsidRDefault="004747DB" w:rsidP="00101A33">
      <w:pPr>
        <w:spacing w:line="200" w:lineRule="atLeast"/>
        <w:jc w:val="center"/>
        <w:rPr>
          <w:b/>
          <w:sz w:val="16"/>
          <w:szCs w:val="16"/>
        </w:rPr>
      </w:pPr>
    </w:p>
    <w:p w:rsidR="004747DB" w:rsidRDefault="004747DB" w:rsidP="004747DB">
      <w:pPr>
        <w:spacing w:line="200" w:lineRule="atLeast"/>
        <w:rPr>
          <w:b/>
          <w:sz w:val="16"/>
          <w:szCs w:val="16"/>
        </w:rPr>
      </w:pPr>
    </w:p>
    <w:p w:rsidR="004747DB" w:rsidRDefault="004747DB" w:rsidP="00101A33">
      <w:pPr>
        <w:spacing w:line="200" w:lineRule="atLeast"/>
        <w:jc w:val="center"/>
        <w:rPr>
          <w:b/>
          <w:sz w:val="16"/>
          <w:szCs w:val="16"/>
        </w:rPr>
      </w:pPr>
    </w:p>
    <w:p w:rsidR="004747DB" w:rsidRPr="004747DB" w:rsidRDefault="004747DB" w:rsidP="00101A33">
      <w:pPr>
        <w:spacing w:line="200" w:lineRule="atLeast"/>
        <w:jc w:val="center"/>
        <w:rPr>
          <w:b/>
          <w:sz w:val="16"/>
          <w:szCs w:val="16"/>
        </w:rPr>
      </w:pPr>
    </w:p>
    <w:p w:rsidR="00101A33" w:rsidRPr="004747DB" w:rsidRDefault="00101A33" w:rsidP="00101A33">
      <w:pPr>
        <w:spacing w:line="200" w:lineRule="atLeast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2"/>
        <w:gridCol w:w="3195"/>
        <w:gridCol w:w="3174"/>
      </w:tblGrid>
      <w:tr w:rsidR="00101A33" w:rsidRPr="004747DB" w:rsidTr="00920CE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33" w:rsidRPr="004747DB" w:rsidRDefault="00101A33" w:rsidP="00920CE6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4747DB">
              <w:rPr>
                <w:color w:val="000000"/>
                <w:sz w:val="16"/>
                <w:szCs w:val="16"/>
              </w:rPr>
              <w:t xml:space="preserve">Главный редактор  </w:t>
            </w:r>
            <w:r w:rsidRPr="004747DB">
              <w:rPr>
                <w:b/>
                <w:color w:val="000000"/>
                <w:sz w:val="16"/>
                <w:szCs w:val="16"/>
              </w:rPr>
              <w:t>И.П. Гаплевская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33" w:rsidRPr="004747DB" w:rsidRDefault="00101A33" w:rsidP="00920CE6">
            <w:pPr>
              <w:spacing w:line="200" w:lineRule="atLeast"/>
              <w:rPr>
                <w:b/>
                <w:color w:val="000000"/>
                <w:sz w:val="16"/>
                <w:szCs w:val="16"/>
              </w:rPr>
            </w:pPr>
            <w:r w:rsidRPr="004747DB">
              <w:rPr>
                <w:color w:val="000000"/>
                <w:sz w:val="16"/>
                <w:szCs w:val="16"/>
              </w:rPr>
              <w:t xml:space="preserve">Тираж: </w:t>
            </w:r>
            <w:r w:rsidRPr="004747DB">
              <w:rPr>
                <w:b/>
                <w:color w:val="000000"/>
                <w:sz w:val="16"/>
                <w:szCs w:val="16"/>
              </w:rPr>
              <w:t>20 экз.</w:t>
            </w:r>
          </w:p>
          <w:p w:rsidR="00101A33" w:rsidRPr="004747DB" w:rsidRDefault="00101A33" w:rsidP="00920CE6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4747DB">
              <w:rPr>
                <w:color w:val="000000"/>
                <w:sz w:val="16"/>
                <w:szCs w:val="16"/>
              </w:rPr>
              <w:t>Цена</w:t>
            </w:r>
            <w:proofErr w:type="gramStart"/>
            <w:r w:rsidRPr="004747DB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4747DB">
              <w:rPr>
                <w:color w:val="000000"/>
                <w:sz w:val="16"/>
                <w:szCs w:val="16"/>
              </w:rPr>
              <w:t xml:space="preserve">  </w:t>
            </w:r>
            <w:r w:rsidRPr="004747DB"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33" w:rsidRPr="004747DB" w:rsidRDefault="00101A33" w:rsidP="00920CE6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4747DB">
              <w:rPr>
                <w:color w:val="000000"/>
                <w:sz w:val="16"/>
                <w:szCs w:val="16"/>
              </w:rPr>
              <w:t>Адрес редакции (типографии): 346110</w:t>
            </w:r>
          </w:p>
          <w:p w:rsidR="00101A33" w:rsidRPr="004747DB" w:rsidRDefault="00101A33" w:rsidP="00920CE6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4747DB">
              <w:rPr>
                <w:color w:val="000000"/>
                <w:sz w:val="16"/>
                <w:szCs w:val="16"/>
              </w:rPr>
              <w:t xml:space="preserve">Ростовская область Миллеровский район </w:t>
            </w:r>
            <w:proofErr w:type="spellStart"/>
            <w:r w:rsidRPr="004747DB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4747DB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4747DB">
              <w:rPr>
                <w:color w:val="000000"/>
                <w:sz w:val="16"/>
                <w:szCs w:val="16"/>
              </w:rPr>
              <w:t>олотинка</w:t>
            </w:r>
            <w:proofErr w:type="spellEnd"/>
            <w:r w:rsidRPr="004747DB">
              <w:rPr>
                <w:color w:val="000000"/>
                <w:sz w:val="16"/>
                <w:szCs w:val="16"/>
              </w:rPr>
              <w:t>, ул. Советская, 3в, тел. 39-1-23, 39-1-22</w:t>
            </w:r>
          </w:p>
        </w:tc>
      </w:tr>
      <w:tr w:rsidR="00101A33" w:rsidRPr="004747DB" w:rsidTr="00920CE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33" w:rsidRPr="004747DB" w:rsidRDefault="00101A33" w:rsidP="00920CE6">
            <w:pPr>
              <w:spacing w:line="200" w:lineRule="atLeast"/>
              <w:jc w:val="both"/>
              <w:rPr>
                <w:color w:val="000000"/>
                <w:sz w:val="16"/>
                <w:szCs w:val="16"/>
              </w:rPr>
            </w:pPr>
            <w:r w:rsidRPr="004747DB">
              <w:rPr>
                <w:color w:val="000000"/>
                <w:sz w:val="16"/>
                <w:szCs w:val="16"/>
              </w:rPr>
              <w:t>Учредитель:</w:t>
            </w:r>
            <w:r w:rsidRPr="004747DB">
              <w:rPr>
                <w:b/>
                <w:color w:val="000000"/>
                <w:sz w:val="16"/>
                <w:szCs w:val="16"/>
              </w:rPr>
              <w:t xml:space="preserve"> Администрация Треневского  сельского поселения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33" w:rsidRPr="004747DB" w:rsidRDefault="00101A33" w:rsidP="00920CE6">
            <w:pPr>
              <w:spacing w:line="200" w:lineRule="atLeast"/>
              <w:jc w:val="both"/>
              <w:rPr>
                <w:color w:val="000000"/>
                <w:sz w:val="16"/>
                <w:szCs w:val="16"/>
              </w:rPr>
            </w:pPr>
            <w:r w:rsidRPr="004747DB">
              <w:rPr>
                <w:color w:val="000000"/>
                <w:sz w:val="16"/>
                <w:szCs w:val="16"/>
              </w:rPr>
              <w:t xml:space="preserve">Издатель: </w:t>
            </w:r>
            <w:r w:rsidRPr="004747DB">
              <w:rPr>
                <w:b/>
                <w:color w:val="000000"/>
                <w:sz w:val="16"/>
                <w:szCs w:val="16"/>
              </w:rPr>
              <w:t>Администрация Треневского сельского поселения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33" w:rsidRPr="004747DB" w:rsidRDefault="00101A33" w:rsidP="00920CE6">
            <w:pPr>
              <w:spacing w:line="200" w:lineRule="atLeast"/>
              <w:rPr>
                <w:color w:val="000000"/>
                <w:sz w:val="16"/>
                <w:szCs w:val="16"/>
              </w:rPr>
            </w:pPr>
          </w:p>
        </w:tc>
      </w:tr>
      <w:tr w:rsidR="00101A33" w:rsidRPr="004747DB" w:rsidTr="00920CE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33" w:rsidRPr="004747DB" w:rsidRDefault="00101A33" w:rsidP="00920CE6">
            <w:pPr>
              <w:spacing w:line="200" w:lineRule="atLeast"/>
              <w:jc w:val="both"/>
              <w:rPr>
                <w:color w:val="000000"/>
                <w:sz w:val="16"/>
                <w:szCs w:val="16"/>
              </w:rPr>
            </w:pPr>
            <w:r w:rsidRPr="004747DB">
              <w:rPr>
                <w:color w:val="000000"/>
                <w:sz w:val="16"/>
                <w:szCs w:val="16"/>
              </w:rPr>
              <w:t>Информационный бюллетень учрежден постановлением Администрации Треневского сельского поселения от 16.01.2017  № 19 «Об учреждении информационного бюллетеня Треневского сельского поселения».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33" w:rsidRPr="004747DB" w:rsidRDefault="00101A33" w:rsidP="00920CE6">
            <w:pPr>
              <w:spacing w:line="20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4747DB">
              <w:rPr>
                <w:color w:val="000000"/>
                <w:sz w:val="16"/>
                <w:szCs w:val="16"/>
              </w:rPr>
              <w:t xml:space="preserve">Отпечатано: </w:t>
            </w:r>
            <w:r w:rsidRPr="004747DB">
              <w:rPr>
                <w:b/>
                <w:color w:val="000000"/>
                <w:sz w:val="16"/>
                <w:szCs w:val="16"/>
              </w:rPr>
              <w:t>Администрация Треневского сельского поселения</w:t>
            </w:r>
          </w:p>
          <w:p w:rsidR="00101A33" w:rsidRPr="004747DB" w:rsidRDefault="00101A33" w:rsidP="00920CE6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4747DB">
              <w:rPr>
                <w:color w:val="000000"/>
                <w:sz w:val="16"/>
                <w:szCs w:val="16"/>
              </w:rPr>
              <w:t>346110</w:t>
            </w:r>
          </w:p>
          <w:p w:rsidR="00101A33" w:rsidRPr="004747DB" w:rsidRDefault="00101A33" w:rsidP="00920CE6">
            <w:pPr>
              <w:spacing w:line="200" w:lineRule="atLeast"/>
              <w:jc w:val="both"/>
              <w:rPr>
                <w:color w:val="000000"/>
                <w:sz w:val="16"/>
                <w:szCs w:val="16"/>
              </w:rPr>
            </w:pPr>
            <w:r w:rsidRPr="004747DB">
              <w:rPr>
                <w:color w:val="000000"/>
                <w:sz w:val="16"/>
                <w:szCs w:val="16"/>
              </w:rPr>
              <w:t xml:space="preserve">Ростовская область Миллеровский район </w:t>
            </w:r>
            <w:proofErr w:type="spellStart"/>
            <w:r w:rsidRPr="004747DB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4747DB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4747DB">
              <w:rPr>
                <w:color w:val="000000"/>
                <w:sz w:val="16"/>
                <w:szCs w:val="16"/>
              </w:rPr>
              <w:t>олотинка</w:t>
            </w:r>
            <w:proofErr w:type="spellEnd"/>
            <w:r w:rsidRPr="004747DB">
              <w:rPr>
                <w:color w:val="000000"/>
                <w:sz w:val="16"/>
                <w:szCs w:val="16"/>
              </w:rPr>
              <w:t>, ул. Советская, 3в, тел. 39-1-23, 39-1-22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33" w:rsidRPr="004747DB" w:rsidRDefault="00101A33" w:rsidP="00920CE6">
            <w:pPr>
              <w:spacing w:line="200" w:lineRule="atLeast"/>
              <w:rPr>
                <w:color w:val="000000"/>
                <w:sz w:val="16"/>
                <w:szCs w:val="16"/>
              </w:rPr>
            </w:pPr>
          </w:p>
        </w:tc>
      </w:tr>
    </w:tbl>
    <w:p w:rsidR="00354449" w:rsidRPr="004747DB" w:rsidRDefault="00354449"/>
    <w:sectPr w:rsidR="00354449" w:rsidRPr="004747DB" w:rsidSect="004747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650DB1"/>
    <w:multiLevelType w:val="hybridMultilevel"/>
    <w:tmpl w:val="CC2E91CA"/>
    <w:lvl w:ilvl="0" w:tplc="508206A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0350BF"/>
    <w:multiLevelType w:val="hybridMultilevel"/>
    <w:tmpl w:val="EFBEDBFC"/>
    <w:lvl w:ilvl="0" w:tplc="35FA37F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876849"/>
    <w:multiLevelType w:val="hybridMultilevel"/>
    <w:tmpl w:val="7BC4A38A"/>
    <w:lvl w:ilvl="0" w:tplc="86F61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F7C4D"/>
    <w:multiLevelType w:val="hybridMultilevel"/>
    <w:tmpl w:val="EFBEDBFC"/>
    <w:lvl w:ilvl="0" w:tplc="35FA37F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A33"/>
    <w:rsid w:val="000C457A"/>
    <w:rsid w:val="00101A33"/>
    <w:rsid w:val="00354449"/>
    <w:rsid w:val="004747DB"/>
    <w:rsid w:val="00771B5D"/>
    <w:rsid w:val="008C5C45"/>
    <w:rsid w:val="009D53C8"/>
    <w:rsid w:val="00B230F0"/>
    <w:rsid w:val="00C71A5C"/>
    <w:rsid w:val="00FC7794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33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A33"/>
    <w:pPr>
      <w:keepNext/>
      <w:overflowPunct w:val="0"/>
      <w:autoSpaceDE w:val="0"/>
      <w:autoSpaceDN w:val="0"/>
      <w:adjustRightInd w:val="0"/>
      <w:ind w:firstLine="426"/>
      <w:jc w:val="both"/>
      <w:textAlignment w:val="baseline"/>
      <w:outlineLvl w:val="0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7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A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101A33"/>
    <w:pPr>
      <w:suppressAutoHyphens/>
      <w:spacing w:before="100" w:after="119"/>
    </w:pPr>
    <w:rPr>
      <w:rFonts w:cs="Calibri"/>
      <w:lang w:eastAsia="ar-SA"/>
    </w:rPr>
  </w:style>
  <w:style w:type="paragraph" w:customStyle="1" w:styleId="21">
    <w:name w:val="Основной текст 21"/>
    <w:basedOn w:val="a"/>
    <w:rsid w:val="00101A33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4">
    <w:name w:val="header"/>
    <w:basedOn w:val="a"/>
    <w:link w:val="a5"/>
    <w:unhideWhenUsed/>
    <w:rsid w:val="00101A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0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01A33"/>
    <w:pPr>
      <w:widowControl w:val="0"/>
      <w:ind w:right="0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101A33"/>
    <w:pPr>
      <w:ind w:right="0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01A33"/>
    <w:pPr>
      <w:ind w:left="720"/>
      <w:contextualSpacing/>
    </w:pPr>
  </w:style>
  <w:style w:type="paragraph" w:styleId="a8">
    <w:name w:val="Title"/>
    <w:basedOn w:val="a"/>
    <w:link w:val="a9"/>
    <w:qFormat/>
    <w:rsid w:val="00101A33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101A3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rmal">
    <w:name w:val="ConsPlusNormal"/>
    <w:rsid w:val="004747DB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747DB"/>
  </w:style>
  <w:style w:type="paragraph" w:customStyle="1" w:styleId="ConsNormal">
    <w:name w:val="ConsNormal"/>
    <w:rsid w:val="004747DB"/>
    <w:pPr>
      <w:widowControl w:val="0"/>
      <w:ind w:right="0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4747D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74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747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4747DB"/>
    <w:pPr>
      <w:spacing w:after="120"/>
    </w:pPr>
  </w:style>
  <w:style w:type="character" w:customStyle="1" w:styleId="ad">
    <w:name w:val="Основной текст Знак"/>
    <w:basedOn w:val="a0"/>
    <w:link w:val="ac"/>
    <w:rsid w:val="00474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747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747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4747DB"/>
    <w:rPr>
      <w:color w:val="0000FF"/>
      <w:u w:val="single"/>
    </w:rPr>
  </w:style>
  <w:style w:type="paragraph" w:customStyle="1" w:styleId="Default">
    <w:name w:val="Default"/>
    <w:rsid w:val="000C457A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0C457A"/>
    <w:pPr>
      <w:widowControl w:val="0"/>
      <w:autoSpaceDE w:val="0"/>
      <w:autoSpaceDN w:val="0"/>
      <w:adjustRightInd w:val="0"/>
      <w:ind w:right="0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2020-07-03T11:58:00Z</cp:lastPrinted>
  <dcterms:created xsi:type="dcterms:W3CDTF">2020-06-03T11:09:00Z</dcterms:created>
  <dcterms:modified xsi:type="dcterms:W3CDTF">2020-07-03T12:04:00Z</dcterms:modified>
</cp:coreProperties>
</file>