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794" w:rsidRDefault="00176794" w:rsidP="00176794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ПРОЕКТ</w:t>
      </w:r>
    </w:p>
    <w:p w:rsidR="00176794" w:rsidRDefault="00176794" w:rsidP="00176794">
      <w:pPr>
        <w:jc w:val="center"/>
        <w:rPr>
          <w:sz w:val="28"/>
        </w:rPr>
      </w:pPr>
    </w:p>
    <w:p w:rsidR="00176794" w:rsidRDefault="00176794" w:rsidP="00176794">
      <w:pPr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176794" w:rsidRDefault="00176794" w:rsidP="00176794">
      <w:pPr>
        <w:jc w:val="center"/>
        <w:rPr>
          <w:sz w:val="28"/>
        </w:rPr>
      </w:pPr>
      <w:r>
        <w:rPr>
          <w:sz w:val="28"/>
        </w:rPr>
        <w:t>РОСТОВСКАЯ ОБЛАСТЬ</w:t>
      </w:r>
    </w:p>
    <w:p w:rsidR="00176794" w:rsidRDefault="00176794" w:rsidP="00176794">
      <w:pPr>
        <w:jc w:val="center"/>
        <w:rPr>
          <w:sz w:val="28"/>
        </w:rPr>
      </w:pPr>
    </w:p>
    <w:p w:rsidR="00176794" w:rsidRDefault="00176794" w:rsidP="00176794">
      <w:pPr>
        <w:jc w:val="center"/>
        <w:rPr>
          <w:sz w:val="28"/>
        </w:rPr>
      </w:pPr>
      <w:r>
        <w:rPr>
          <w:sz w:val="28"/>
        </w:rPr>
        <w:t>МИЛЛЕРОВСКИЙ РАЙОН</w:t>
      </w:r>
    </w:p>
    <w:p w:rsidR="00176794" w:rsidRDefault="00176794" w:rsidP="00176794">
      <w:pPr>
        <w:jc w:val="center"/>
        <w:rPr>
          <w:sz w:val="28"/>
        </w:rPr>
      </w:pPr>
    </w:p>
    <w:p w:rsidR="00176794" w:rsidRDefault="00176794" w:rsidP="00176794">
      <w:pPr>
        <w:jc w:val="center"/>
        <w:rPr>
          <w:sz w:val="28"/>
        </w:rPr>
      </w:pPr>
      <w:r>
        <w:rPr>
          <w:sz w:val="28"/>
        </w:rPr>
        <w:t xml:space="preserve">МУНИЦИПАЛЬНОЕ ОБРАЗОВАНИЕ </w:t>
      </w:r>
    </w:p>
    <w:p w:rsidR="00176794" w:rsidRDefault="00176794" w:rsidP="00176794">
      <w:pPr>
        <w:jc w:val="center"/>
        <w:rPr>
          <w:sz w:val="28"/>
        </w:rPr>
      </w:pPr>
      <w:r>
        <w:rPr>
          <w:sz w:val="28"/>
        </w:rPr>
        <w:t>«ТРЕНЕВСКОЕ СЕЛЬСКОЕ ПОСЕЛЕНИЕ»</w:t>
      </w:r>
    </w:p>
    <w:p w:rsidR="00176794" w:rsidRDefault="00176794" w:rsidP="00176794">
      <w:pPr>
        <w:jc w:val="center"/>
        <w:rPr>
          <w:sz w:val="28"/>
        </w:rPr>
      </w:pPr>
    </w:p>
    <w:p w:rsidR="00176794" w:rsidRPr="003A0474" w:rsidRDefault="00176794" w:rsidP="00176794">
      <w:pPr>
        <w:jc w:val="center"/>
        <w:rPr>
          <w:b/>
          <w:spacing w:val="30"/>
          <w:sz w:val="28"/>
          <w:szCs w:val="28"/>
        </w:rPr>
      </w:pPr>
      <w:r w:rsidRPr="003A0474">
        <w:rPr>
          <w:b/>
          <w:spacing w:val="30"/>
          <w:sz w:val="28"/>
          <w:szCs w:val="28"/>
        </w:rPr>
        <w:t xml:space="preserve">АДМИНИСТРАЦИЯ </w:t>
      </w:r>
    </w:p>
    <w:p w:rsidR="00176794" w:rsidRDefault="00176794" w:rsidP="00176794">
      <w:pPr>
        <w:jc w:val="center"/>
        <w:rPr>
          <w:b/>
          <w:spacing w:val="30"/>
          <w:sz w:val="28"/>
          <w:szCs w:val="28"/>
        </w:rPr>
      </w:pPr>
      <w:r w:rsidRPr="003A0474">
        <w:rPr>
          <w:b/>
          <w:spacing w:val="30"/>
          <w:sz w:val="28"/>
          <w:szCs w:val="28"/>
        </w:rPr>
        <w:t>ТРЕНЕВСКОГО СЕЛЬСКОГО ПОСЕЛЕНИЯ</w:t>
      </w:r>
    </w:p>
    <w:p w:rsidR="00176794" w:rsidRPr="003A0474" w:rsidRDefault="00176794" w:rsidP="00176794">
      <w:pPr>
        <w:jc w:val="center"/>
        <w:rPr>
          <w:b/>
          <w:spacing w:val="30"/>
          <w:sz w:val="28"/>
          <w:szCs w:val="28"/>
        </w:rPr>
      </w:pPr>
    </w:p>
    <w:p w:rsidR="00176794" w:rsidRDefault="00176794" w:rsidP="00176794">
      <w:pPr>
        <w:jc w:val="center"/>
        <w:rPr>
          <w:b/>
          <w:spacing w:val="20"/>
          <w:sz w:val="34"/>
          <w:szCs w:val="34"/>
        </w:rPr>
      </w:pPr>
      <w:r>
        <w:rPr>
          <w:b/>
          <w:spacing w:val="20"/>
          <w:sz w:val="34"/>
          <w:szCs w:val="34"/>
        </w:rPr>
        <w:t>ПОСТАНОВЛЕНИЕ</w:t>
      </w:r>
    </w:p>
    <w:p w:rsidR="00176794" w:rsidRDefault="00176794" w:rsidP="00176794">
      <w:pPr>
        <w:jc w:val="center"/>
        <w:rPr>
          <w:b/>
          <w:spacing w:val="20"/>
          <w:sz w:val="34"/>
          <w:szCs w:val="34"/>
        </w:rPr>
      </w:pPr>
    </w:p>
    <w:p w:rsidR="00176794" w:rsidRDefault="00052134" w:rsidP="00176794">
      <w:pPr>
        <w:pStyle w:val="21"/>
        <w:overflowPunct/>
        <w:autoSpaceDE/>
        <w:autoSpaceDN/>
        <w:adjustRightInd/>
        <w:rPr>
          <w:szCs w:val="24"/>
        </w:rPr>
      </w:pPr>
      <w:r>
        <w:rPr>
          <w:szCs w:val="24"/>
        </w:rPr>
        <w:t xml:space="preserve">«_____ </w:t>
      </w:r>
      <w:r w:rsidR="00176794">
        <w:rPr>
          <w:szCs w:val="24"/>
        </w:rPr>
        <w:t>» октября 2016 г.</w:t>
      </w:r>
      <w:r w:rsidR="00176794">
        <w:rPr>
          <w:szCs w:val="24"/>
        </w:rPr>
        <w:tab/>
      </w:r>
      <w:r w:rsidR="00176794">
        <w:rPr>
          <w:szCs w:val="24"/>
        </w:rPr>
        <w:tab/>
      </w:r>
      <w:r w:rsidR="00745926">
        <w:rPr>
          <w:szCs w:val="24"/>
        </w:rPr>
        <w:t xml:space="preserve">     №</w:t>
      </w:r>
      <w:r w:rsidR="00176794">
        <w:rPr>
          <w:szCs w:val="24"/>
        </w:rPr>
        <w:tab/>
        <w:t xml:space="preserve">                                            п. Долотинка</w:t>
      </w:r>
    </w:p>
    <w:p w:rsidR="00176794" w:rsidRDefault="00176794" w:rsidP="00176794">
      <w:pPr>
        <w:rPr>
          <w:sz w:val="28"/>
          <w:szCs w:val="30"/>
        </w:rPr>
      </w:pPr>
    </w:p>
    <w:p w:rsidR="00176794" w:rsidRDefault="00176794" w:rsidP="00176794">
      <w:pPr>
        <w:tabs>
          <w:tab w:val="right" w:pos="9751"/>
        </w:tabs>
        <w:rPr>
          <w:sz w:val="28"/>
        </w:rPr>
      </w:pPr>
      <w:r>
        <w:rPr>
          <w:sz w:val="28"/>
        </w:rPr>
        <w:t xml:space="preserve">Об отчете об исполнении </w:t>
      </w:r>
      <w:r>
        <w:rPr>
          <w:sz w:val="28"/>
        </w:rPr>
        <w:tab/>
      </w:r>
    </w:p>
    <w:p w:rsidR="00176794" w:rsidRDefault="00176794" w:rsidP="00176794">
      <w:pPr>
        <w:rPr>
          <w:sz w:val="28"/>
        </w:rPr>
      </w:pPr>
      <w:r>
        <w:rPr>
          <w:sz w:val="28"/>
        </w:rPr>
        <w:t xml:space="preserve">бюджета Треневского сельского </w:t>
      </w:r>
    </w:p>
    <w:p w:rsidR="00176794" w:rsidRDefault="00176794" w:rsidP="00176794">
      <w:pPr>
        <w:rPr>
          <w:sz w:val="28"/>
        </w:rPr>
      </w:pPr>
      <w:r>
        <w:rPr>
          <w:sz w:val="28"/>
        </w:rPr>
        <w:t xml:space="preserve">поселения Миллеровского района </w:t>
      </w:r>
    </w:p>
    <w:p w:rsidR="00176794" w:rsidRDefault="00176794" w:rsidP="00176794">
      <w:r>
        <w:rPr>
          <w:sz w:val="28"/>
        </w:rPr>
        <w:t>за  9 месяцев 2016 года</w:t>
      </w:r>
      <w:r>
        <w:t xml:space="preserve"> </w:t>
      </w:r>
      <w:r>
        <w:tab/>
      </w:r>
    </w:p>
    <w:p w:rsidR="00176794" w:rsidRDefault="00176794" w:rsidP="00176794"/>
    <w:p w:rsidR="00176794" w:rsidRDefault="00176794" w:rsidP="00176794">
      <w:pPr>
        <w:jc w:val="both"/>
        <w:rPr>
          <w:sz w:val="28"/>
        </w:rPr>
      </w:pPr>
      <w:r>
        <w:rPr>
          <w:sz w:val="28"/>
        </w:rPr>
        <w:t xml:space="preserve">      В соответствии со статьей 264.2 Бюджетного кодекса Российской Федерации, статьей 52 Федерального закона от 06.10.2003 № 131–ФЗ «Об общих принципах организации местного самоуправления в Российской Федерации», статьей 41 решения Собрания депутатов Треневского сельского поселения от 21.12.2011        № 175 «Об утверждении Положения о бюджетном процессе в Треневского сельского поселения»</w:t>
      </w:r>
    </w:p>
    <w:p w:rsidR="00176794" w:rsidRDefault="00176794" w:rsidP="00176794">
      <w:pPr>
        <w:pStyle w:val="Postan"/>
        <w:tabs>
          <w:tab w:val="left" w:pos="435"/>
          <w:tab w:val="center" w:pos="4875"/>
        </w:tabs>
        <w:jc w:val="left"/>
      </w:pPr>
      <w:r>
        <w:tab/>
      </w:r>
      <w:r>
        <w:tab/>
        <w:t>ПОСТАНОВЛЯЮ:</w:t>
      </w:r>
    </w:p>
    <w:p w:rsidR="00176794" w:rsidRDefault="00176794" w:rsidP="00176794">
      <w:pPr>
        <w:jc w:val="both"/>
        <w:rPr>
          <w:sz w:val="28"/>
        </w:rPr>
      </w:pPr>
      <w:r>
        <w:rPr>
          <w:sz w:val="28"/>
        </w:rPr>
        <w:t xml:space="preserve">          1. Утвердить отчет об исполнении бюджета Треневского сельского поселения Миллеровского района за 9 месяцев  2016 года по доходам в сумме 11910,9 тыс. рублей, по расходам в сумме 7624,2 тыс. рублей с превышением доходов</w:t>
      </w:r>
      <w:r w:rsidRPr="003B6517">
        <w:rPr>
          <w:sz w:val="28"/>
        </w:rPr>
        <w:t xml:space="preserve"> </w:t>
      </w:r>
      <w:r>
        <w:rPr>
          <w:sz w:val="28"/>
        </w:rPr>
        <w:t>над</w:t>
      </w:r>
      <w:r w:rsidRPr="003B6517">
        <w:rPr>
          <w:sz w:val="28"/>
        </w:rPr>
        <w:t xml:space="preserve"> </w:t>
      </w:r>
      <w:r>
        <w:rPr>
          <w:sz w:val="28"/>
        </w:rPr>
        <w:t>расходами (профицит бюджета Треневского сельского поселения Миллеровского района) в сумме 4286,7 тыс. рублей.</w:t>
      </w:r>
    </w:p>
    <w:p w:rsidR="00176794" w:rsidRDefault="00176794" w:rsidP="00176794">
      <w:pPr>
        <w:ind w:firstLine="708"/>
        <w:jc w:val="both"/>
        <w:rPr>
          <w:sz w:val="28"/>
        </w:rPr>
      </w:pPr>
      <w:r>
        <w:rPr>
          <w:sz w:val="28"/>
        </w:rPr>
        <w:t>Определить, что держателем оригинала отчета об исполнении бюджета Треневского сельского поселения Миллеровского района за 9 месяцев</w:t>
      </w:r>
      <w:r w:rsidRPr="00A141A2">
        <w:rPr>
          <w:sz w:val="28"/>
        </w:rPr>
        <w:t xml:space="preserve"> </w:t>
      </w:r>
      <w:r>
        <w:rPr>
          <w:sz w:val="28"/>
        </w:rPr>
        <w:t xml:space="preserve"> 2016 года является сектор экономики и финансов Администрации Треневского сельского поселения.</w:t>
      </w:r>
    </w:p>
    <w:p w:rsidR="00176794" w:rsidRDefault="00176794" w:rsidP="00176794">
      <w:pPr>
        <w:ind w:firstLine="720"/>
        <w:jc w:val="both"/>
        <w:rPr>
          <w:sz w:val="28"/>
        </w:rPr>
      </w:pPr>
      <w:r>
        <w:rPr>
          <w:sz w:val="28"/>
        </w:rPr>
        <w:t xml:space="preserve">2. В целях информирования населения Треневского сельского поселения опубликовать в </w:t>
      </w:r>
      <w:r>
        <w:rPr>
          <w:sz w:val="28"/>
          <w:szCs w:val="28"/>
        </w:rPr>
        <w:t xml:space="preserve">официальном бюллетене </w:t>
      </w:r>
      <w:r>
        <w:rPr>
          <w:sz w:val="28"/>
        </w:rPr>
        <w:t>сведения о ходе исполнения бюджета Треневского сельского поселения Миллеровского района за 9 месяцев</w:t>
      </w:r>
      <w:r w:rsidRPr="00A141A2">
        <w:rPr>
          <w:sz w:val="28"/>
        </w:rPr>
        <w:t xml:space="preserve"> </w:t>
      </w:r>
      <w:r>
        <w:rPr>
          <w:sz w:val="28"/>
        </w:rPr>
        <w:t>2016 года согласно приложению к настоящему постановлению.</w:t>
      </w:r>
    </w:p>
    <w:p w:rsidR="00176794" w:rsidRDefault="00176794" w:rsidP="00176794">
      <w:pPr>
        <w:ind w:firstLine="720"/>
        <w:jc w:val="both"/>
        <w:rPr>
          <w:sz w:val="28"/>
        </w:rPr>
      </w:pPr>
      <w:r>
        <w:rPr>
          <w:sz w:val="28"/>
        </w:rPr>
        <w:t>3. Направить настоящее постановление и отчет об исполнении бюджета Треневского сельского поселения Миллеровского района за 9 месяцев</w:t>
      </w:r>
      <w:r w:rsidRPr="00A141A2">
        <w:rPr>
          <w:sz w:val="28"/>
        </w:rPr>
        <w:t xml:space="preserve"> </w:t>
      </w:r>
      <w:r>
        <w:rPr>
          <w:sz w:val="28"/>
        </w:rPr>
        <w:t xml:space="preserve"> 2016 года в Собрание депутатов Треневского сельского поселения.</w:t>
      </w:r>
    </w:p>
    <w:p w:rsidR="00176794" w:rsidRDefault="00176794" w:rsidP="00176794">
      <w:pPr>
        <w:ind w:firstLine="720"/>
        <w:jc w:val="both"/>
        <w:rPr>
          <w:sz w:val="28"/>
        </w:rPr>
      </w:pPr>
    </w:p>
    <w:p w:rsidR="00176794" w:rsidRDefault="00176794" w:rsidP="00176794">
      <w:pPr>
        <w:ind w:firstLine="720"/>
        <w:jc w:val="both"/>
        <w:rPr>
          <w:sz w:val="28"/>
        </w:rPr>
      </w:pPr>
    </w:p>
    <w:p w:rsidR="00176794" w:rsidRDefault="00176794" w:rsidP="00176794"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4. Постановление вступает в силу со дня его официального опубликования </w:t>
      </w:r>
      <w:r>
        <w:rPr>
          <w:sz w:val="28"/>
          <w:szCs w:val="28"/>
        </w:rPr>
        <w:t>в официальном бюллетене.</w:t>
      </w:r>
    </w:p>
    <w:p w:rsidR="00176794" w:rsidRDefault="00176794" w:rsidP="00176794">
      <w:pPr>
        <w:ind w:firstLine="720"/>
        <w:jc w:val="both"/>
        <w:rPr>
          <w:sz w:val="28"/>
          <w:szCs w:val="28"/>
        </w:rPr>
      </w:pPr>
      <w:r w:rsidRPr="008B0577">
        <w:rPr>
          <w:sz w:val="28"/>
          <w:szCs w:val="28"/>
        </w:rPr>
        <w:t>5. Контроль за выполнением постановления оставляю за собой.</w:t>
      </w:r>
    </w:p>
    <w:p w:rsidR="00176794" w:rsidRPr="008B0577" w:rsidRDefault="00176794" w:rsidP="00176794">
      <w:pPr>
        <w:ind w:firstLine="720"/>
        <w:jc w:val="both"/>
        <w:rPr>
          <w:sz w:val="28"/>
          <w:szCs w:val="28"/>
        </w:rPr>
      </w:pPr>
    </w:p>
    <w:p w:rsidR="00176794" w:rsidRDefault="00176794" w:rsidP="00176794">
      <w:pPr>
        <w:pStyle w:val="a3"/>
        <w:tabs>
          <w:tab w:val="left" w:pos="567"/>
        </w:tabs>
        <w:ind w:firstLine="0"/>
      </w:pPr>
      <w:bookmarkStart w:id="0" w:name="sub_10000"/>
      <w:r>
        <w:t>Глава Администрации</w:t>
      </w:r>
    </w:p>
    <w:p w:rsidR="00176794" w:rsidRDefault="00176794" w:rsidP="00176794">
      <w:pPr>
        <w:pStyle w:val="a3"/>
        <w:tabs>
          <w:tab w:val="left" w:pos="567"/>
        </w:tabs>
        <w:ind w:firstLine="0"/>
      </w:pPr>
      <w:r>
        <w:t>Треневского сельского поселения</w:t>
      </w:r>
      <w:r>
        <w:tab/>
      </w:r>
      <w:r>
        <w:tab/>
        <w:t xml:space="preserve">                                 И.П. Гаплевская</w:t>
      </w:r>
    </w:p>
    <w:p w:rsidR="00176794" w:rsidRPr="008B0577" w:rsidRDefault="00176794" w:rsidP="00176794"/>
    <w:p w:rsidR="00176794" w:rsidRDefault="00176794" w:rsidP="00176794">
      <w:pPr>
        <w:pStyle w:val="1"/>
        <w:ind w:left="7088"/>
        <w:rPr>
          <w:color w:val="auto"/>
          <w:szCs w:val="28"/>
        </w:rPr>
      </w:pPr>
    </w:p>
    <w:p w:rsidR="00176794" w:rsidRDefault="00176794" w:rsidP="00176794"/>
    <w:p w:rsidR="00176794" w:rsidRDefault="00176794" w:rsidP="00176794"/>
    <w:p w:rsidR="00176794" w:rsidRDefault="00176794" w:rsidP="00176794"/>
    <w:p w:rsidR="00176794" w:rsidRDefault="00176794" w:rsidP="00176794"/>
    <w:p w:rsidR="00176794" w:rsidRDefault="00176794" w:rsidP="00176794"/>
    <w:p w:rsidR="00176794" w:rsidRDefault="00176794" w:rsidP="00176794"/>
    <w:p w:rsidR="00176794" w:rsidRDefault="00176794" w:rsidP="00176794"/>
    <w:p w:rsidR="00176794" w:rsidRDefault="00176794" w:rsidP="00176794"/>
    <w:p w:rsidR="00176794" w:rsidRDefault="00176794" w:rsidP="00176794"/>
    <w:p w:rsidR="00176794" w:rsidRDefault="00176794" w:rsidP="00176794"/>
    <w:p w:rsidR="00176794" w:rsidRDefault="00176794" w:rsidP="00176794"/>
    <w:p w:rsidR="00176794" w:rsidRDefault="00176794" w:rsidP="00176794"/>
    <w:p w:rsidR="00176794" w:rsidRDefault="00176794" w:rsidP="00176794"/>
    <w:p w:rsidR="00176794" w:rsidRDefault="00176794" w:rsidP="00176794"/>
    <w:p w:rsidR="00176794" w:rsidRDefault="00176794" w:rsidP="00176794"/>
    <w:p w:rsidR="00176794" w:rsidRDefault="00176794" w:rsidP="00176794"/>
    <w:p w:rsidR="00176794" w:rsidRDefault="00176794" w:rsidP="00176794"/>
    <w:p w:rsidR="00176794" w:rsidRDefault="00176794" w:rsidP="00176794"/>
    <w:p w:rsidR="00176794" w:rsidRDefault="00176794" w:rsidP="00176794"/>
    <w:p w:rsidR="00176794" w:rsidRDefault="00176794" w:rsidP="00176794"/>
    <w:p w:rsidR="00176794" w:rsidRDefault="00176794" w:rsidP="00176794"/>
    <w:p w:rsidR="00176794" w:rsidRDefault="00176794" w:rsidP="00176794"/>
    <w:p w:rsidR="00176794" w:rsidRDefault="00176794" w:rsidP="00176794"/>
    <w:p w:rsidR="00176794" w:rsidRDefault="00176794" w:rsidP="00176794"/>
    <w:p w:rsidR="00176794" w:rsidRDefault="00176794" w:rsidP="00176794"/>
    <w:p w:rsidR="00176794" w:rsidRDefault="00176794" w:rsidP="00176794"/>
    <w:p w:rsidR="00176794" w:rsidRDefault="00176794" w:rsidP="00176794"/>
    <w:p w:rsidR="00176794" w:rsidRDefault="00176794" w:rsidP="00176794"/>
    <w:p w:rsidR="00176794" w:rsidRDefault="00176794" w:rsidP="00176794"/>
    <w:p w:rsidR="00176794" w:rsidRDefault="00176794" w:rsidP="00176794"/>
    <w:p w:rsidR="00176794" w:rsidRDefault="00176794" w:rsidP="00176794"/>
    <w:p w:rsidR="00176794" w:rsidRDefault="00176794" w:rsidP="00176794"/>
    <w:p w:rsidR="00176794" w:rsidRDefault="00176794" w:rsidP="00176794"/>
    <w:p w:rsidR="00176794" w:rsidRDefault="00176794" w:rsidP="00176794"/>
    <w:p w:rsidR="00176794" w:rsidRDefault="00176794" w:rsidP="00176794"/>
    <w:p w:rsidR="00176794" w:rsidRDefault="00176794" w:rsidP="00176794"/>
    <w:p w:rsidR="00176794" w:rsidRDefault="00176794" w:rsidP="00176794"/>
    <w:p w:rsidR="00176794" w:rsidRDefault="00176794" w:rsidP="00176794"/>
    <w:p w:rsidR="00176794" w:rsidRDefault="00176794" w:rsidP="00176794"/>
    <w:p w:rsidR="00176794" w:rsidRDefault="00176794" w:rsidP="00176794"/>
    <w:p w:rsidR="00176794" w:rsidRDefault="00176794" w:rsidP="00176794"/>
    <w:p w:rsidR="00176794" w:rsidRDefault="00176794" w:rsidP="00176794"/>
    <w:p w:rsidR="00176794" w:rsidRDefault="00176794" w:rsidP="00176794"/>
    <w:p w:rsidR="00176794" w:rsidRDefault="00176794" w:rsidP="00176794"/>
    <w:p w:rsidR="00176794" w:rsidRDefault="00176794" w:rsidP="00176794"/>
    <w:p w:rsidR="00176794" w:rsidRDefault="00176794" w:rsidP="00176794"/>
    <w:p w:rsidR="00176794" w:rsidRDefault="00176794" w:rsidP="00176794"/>
    <w:p w:rsidR="00176794" w:rsidRDefault="00176794" w:rsidP="00176794">
      <w:pPr>
        <w:pStyle w:val="1"/>
        <w:ind w:left="7088"/>
        <w:rPr>
          <w:color w:val="auto"/>
          <w:szCs w:val="28"/>
        </w:rPr>
      </w:pPr>
      <w:r>
        <w:rPr>
          <w:color w:val="auto"/>
          <w:szCs w:val="28"/>
        </w:rPr>
        <w:t>Приложение</w:t>
      </w:r>
    </w:p>
    <w:bookmarkEnd w:id="0"/>
    <w:p w:rsidR="00176794" w:rsidRDefault="00176794" w:rsidP="00176794">
      <w:pPr>
        <w:ind w:left="708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</w:t>
      </w:r>
      <w:hyperlink w:anchor="sub_0" w:history="1">
        <w:r>
          <w:rPr>
            <w:bCs/>
            <w:sz w:val="28"/>
            <w:szCs w:val="28"/>
          </w:rPr>
          <w:t>постановлению</w:t>
        </w:r>
      </w:hyperlink>
    </w:p>
    <w:p w:rsidR="00176794" w:rsidRDefault="00176794" w:rsidP="00176794">
      <w:pPr>
        <w:ind w:left="708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Треневского сельского поселения</w:t>
      </w:r>
    </w:p>
    <w:p w:rsidR="00176794" w:rsidRDefault="00176794" w:rsidP="00176794">
      <w:pPr>
        <w:ind w:left="7088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Миллеровского района</w:t>
      </w:r>
    </w:p>
    <w:p w:rsidR="00176794" w:rsidRDefault="00176794" w:rsidP="00052134">
      <w:pPr>
        <w:autoSpaceDE w:val="0"/>
        <w:autoSpaceDN w:val="0"/>
        <w:adjustRightInd w:val="0"/>
        <w:ind w:left="7088"/>
        <w:rPr>
          <w:rFonts w:ascii="Times New Roman CYR" w:hAnsi="Times New Roman CYR" w:cs="Times New Roman CYR"/>
          <w:sz w:val="28"/>
          <w:szCs w:val="28"/>
        </w:rPr>
      </w:pPr>
    </w:p>
    <w:p w:rsidR="00176794" w:rsidRDefault="00176794" w:rsidP="0017679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76794" w:rsidRDefault="00176794" w:rsidP="0017679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СВЕДЕНИЯ</w:t>
      </w:r>
    </w:p>
    <w:p w:rsidR="00176794" w:rsidRDefault="00176794" w:rsidP="0017679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 ходе исполнения бюджета </w:t>
      </w:r>
      <w:r>
        <w:rPr>
          <w:sz w:val="28"/>
        </w:rPr>
        <w:t xml:space="preserve">Треневского сельского поселения </w:t>
      </w:r>
      <w:r>
        <w:rPr>
          <w:rFonts w:ascii="Times New Roman CYR" w:hAnsi="Times New Roman CYR" w:cs="Times New Roman CYR"/>
          <w:sz w:val="28"/>
          <w:szCs w:val="28"/>
        </w:rPr>
        <w:t>Миллеровского района</w:t>
      </w:r>
    </w:p>
    <w:p w:rsidR="00176794" w:rsidRDefault="00176794" w:rsidP="0017679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9 месяцев 2016 года</w:t>
      </w:r>
    </w:p>
    <w:p w:rsidR="00176794" w:rsidRDefault="00176794" w:rsidP="0017679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76794" w:rsidRDefault="00176794" w:rsidP="00176794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Исполнение бюджета </w:t>
      </w:r>
      <w:r>
        <w:rPr>
          <w:sz w:val="28"/>
        </w:rPr>
        <w:t xml:space="preserve">Треневского сельского поселения </w:t>
      </w:r>
      <w:r>
        <w:rPr>
          <w:rFonts w:ascii="Times New Roman CYR" w:hAnsi="Times New Roman CYR" w:cs="Times New Roman CYR"/>
          <w:sz w:val="28"/>
          <w:szCs w:val="28"/>
        </w:rPr>
        <w:t xml:space="preserve">Миллеровского района за 9 месяцев 2016 года составило по доходам в сумме </w:t>
      </w:r>
      <w:r>
        <w:rPr>
          <w:sz w:val="28"/>
        </w:rPr>
        <w:t xml:space="preserve">11910,9 </w:t>
      </w:r>
      <w:r>
        <w:rPr>
          <w:rFonts w:ascii="Times New Roman CYR" w:hAnsi="Times New Roman CYR" w:cs="Times New Roman CYR"/>
          <w:sz w:val="28"/>
          <w:szCs w:val="28"/>
        </w:rPr>
        <w:t>тыс. рублей или 90,2 процентов к плановым назначениям и по расходам в сумме 7624,2 тыс. рублей или 54,2 процента. Профицит по итогам  9 месяцев 2016 года составил 4286,7</w:t>
      </w:r>
      <w:r>
        <w:rPr>
          <w:sz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тыс. рублей.                  </w:t>
      </w:r>
    </w:p>
    <w:p w:rsidR="00176794" w:rsidRDefault="00176794" w:rsidP="00176794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Информация об исполнении бюджета </w:t>
      </w:r>
      <w:r>
        <w:rPr>
          <w:sz w:val="28"/>
        </w:rPr>
        <w:t xml:space="preserve">Треневского сельского поселения </w:t>
      </w:r>
      <w:r>
        <w:rPr>
          <w:rFonts w:ascii="Times New Roman CYR" w:hAnsi="Times New Roman CYR" w:cs="Times New Roman CYR"/>
          <w:sz w:val="28"/>
          <w:szCs w:val="28"/>
        </w:rPr>
        <w:t>Миллеровского района за 9 месяцев 2016 года прилагается.</w:t>
      </w:r>
    </w:p>
    <w:p w:rsidR="00176794" w:rsidRDefault="00176794" w:rsidP="00176794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Налоговые и неналоговые доходы бюджета </w:t>
      </w:r>
      <w:r>
        <w:rPr>
          <w:sz w:val="28"/>
        </w:rPr>
        <w:t xml:space="preserve">Треневского сельского поселения </w:t>
      </w:r>
      <w:r>
        <w:rPr>
          <w:rFonts w:ascii="Times New Roman CYR" w:hAnsi="Times New Roman CYR" w:cs="Times New Roman CYR"/>
          <w:sz w:val="28"/>
          <w:szCs w:val="28"/>
        </w:rPr>
        <w:t xml:space="preserve">Миллеровского района исполнены в сумме 11139,6 тыс. рублей или 91,59 процента к годовым бюджетным </w:t>
      </w:r>
      <w:r w:rsidRPr="00F332AA">
        <w:rPr>
          <w:rFonts w:ascii="Times New Roman CYR" w:hAnsi="Times New Roman CYR" w:cs="Times New Roman CYR"/>
          <w:sz w:val="28"/>
          <w:szCs w:val="28"/>
        </w:rPr>
        <w:t>назначениям.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176794" w:rsidRDefault="00176794" w:rsidP="00176794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Данный показатель выше уровня аналогичного периода прошлого года на 6128,3 тыс. рублей или на 44,99 процента. Это обусловлено поступлением прочих неналоговых доходов в сумме 4049,5 тыс.руб. в общем объеме собственных доходов составляет 36,35 процентов.</w:t>
      </w:r>
    </w:p>
    <w:p w:rsidR="00176794" w:rsidRDefault="00176794" w:rsidP="00176794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Объем безвозмездных поступлений в бюджет </w:t>
      </w:r>
      <w:r>
        <w:rPr>
          <w:sz w:val="28"/>
        </w:rPr>
        <w:t xml:space="preserve">Треневского сельского поселения </w:t>
      </w:r>
      <w:r>
        <w:rPr>
          <w:rFonts w:ascii="Times New Roman CYR" w:hAnsi="Times New Roman CYR" w:cs="Times New Roman CYR"/>
          <w:sz w:val="28"/>
          <w:szCs w:val="28"/>
        </w:rPr>
        <w:t xml:space="preserve">Миллеровского района за 9 месяцев 2016 года составил 771,3 тыс. рублей. </w:t>
      </w:r>
    </w:p>
    <w:p w:rsidR="00176794" w:rsidRDefault="00176794" w:rsidP="00176794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финансирование отраслей социальной сферы, включая расходы на финансовое обеспечение муниципального задания за 9 месяцев 2016 года </w:t>
      </w:r>
      <w:r w:rsidRPr="00F332AA">
        <w:rPr>
          <w:rFonts w:ascii="Times New Roman CYR" w:hAnsi="Times New Roman CYR" w:cs="Times New Roman CYR"/>
          <w:sz w:val="28"/>
          <w:szCs w:val="28"/>
        </w:rPr>
        <w:t>направлено</w:t>
      </w:r>
      <w:r>
        <w:rPr>
          <w:rFonts w:ascii="Times New Roman CYR" w:hAnsi="Times New Roman CYR" w:cs="Times New Roman CYR"/>
          <w:sz w:val="28"/>
          <w:szCs w:val="28"/>
        </w:rPr>
        <w:t xml:space="preserve">  1861,8  тыс. рублей, что составляет 42,47 процента к годовым плановым назначениям.</w:t>
      </w:r>
    </w:p>
    <w:p w:rsidR="00176794" w:rsidRDefault="00176794" w:rsidP="00176794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финансирование жилищно–коммунального хозяйства направлено 245,3 тыс. рублей или 44,07  процента к годовым плановым назначениям.</w:t>
      </w:r>
    </w:p>
    <w:p w:rsidR="00176794" w:rsidRDefault="00176794" w:rsidP="00176794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развитие национальной экономики направлено 1488,6  тыс. рублей или  47,19 процента к годовым плановым назначениям.</w:t>
      </w:r>
    </w:p>
    <w:p w:rsidR="00176794" w:rsidRDefault="00176794" w:rsidP="00176794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обеспечение деятельности национальной безопасности и правоохранительной деятельности направлено – 50,7 тыс. рублей  или 63,69 процентов к годовым плановым назначениям.</w:t>
      </w:r>
    </w:p>
    <w:p w:rsidR="00176794" w:rsidRDefault="00176794" w:rsidP="00176794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Просроченная задолженность по долговым обязательствам бюджета </w:t>
      </w:r>
      <w:r>
        <w:rPr>
          <w:sz w:val="28"/>
        </w:rPr>
        <w:t xml:space="preserve">Треневского сельского поселения </w:t>
      </w:r>
      <w:r>
        <w:rPr>
          <w:rFonts w:ascii="Times New Roman CYR" w:hAnsi="Times New Roman CYR" w:cs="Times New Roman CYR"/>
          <w:sz w:val="28"/>
          <w:szCs w:val="28"/>
        </w:rPr>
        <w:t xml:space="preserve">Миллеровского района отсутствует. </w:t>
      </w:r>
    </w:p>
    <w:p w:rsidR="00176794" w:rsidRDefault="00176794" w:rsidP="00176794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Просроченная кредиторская задолженность по бюджету </w:t>
      </w:r>
      <w:r>
        <w:rPr>
          <w:sz w:val="28"/>
        </w:rPr>
        <w:t xml:space="preserve">Треневского сельского поселения </w:t>
      </w:r>
      <w:r>
        <w:rPr>
          <w:rFonts w:ascii="Times New Roman CYR" w:hAnsi="Times New Roman CYR" w:cs="Times New Roman CYR"/>
          <w:sz w:val="28"/>
          <w:szCs w:val="28"/>
        </w:rPr>
        <w:t>Миллеровского района отсутствует.</w:t>
      </w:r>
    </w:p>
    <w:p w:rsidR="00176794" w:rsidRDefault="00176794" w:rsidP="00176794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76794" w:rsidRDefault="00176794" w:rsidP="00176794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76794" w:rsidRDefault="00176794" w:rsidP="00176794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76794" w:rsidRDefault="00176794" w:rsidP="00176794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76794" w:rsidRDefault="00176794" w:rsidP="00176794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Бюджетная политика в сфере расходов бюджета </w:t>
      </w:r>
      <w:r>
        <w:rPr>
          <w:sz w:val="28"/>
        </w:rPr>
        <w:t xml:space="preserve">Треневского сельского поселения </w:t>
      </w:r>
      <w:r>
        <w:rPr>
          <w:rFonts w:ascii="Times New Roman CYR" w:hAnsi="Times New Roman CYR" w:cs="Times New Roman CYR"/>
          <w:sz w:val="28"/>
          <w:szCs w:val="28"/>
        </w:rPr>
        <w:t xml:space="preserve">Миллеровского района была направлена на решение социальных и экономических задач  </w:t>
      </w:r>
      <w:r>
        <w:rPr>
          <w:sz w:val="28"/>
        </w:rPr>
        <w:t>Треневского сельского поселения</w:t>
      </w:r>
      <w:r>
        <w:rPr>
          <w:rFonts w:ascii="Times New Roman CYR" w:hAnsi="Times New Roman CYR" w:cs="Times New Roman CYR"/>
          <w:sz w:val="28"/>
          <w:szCs w:val="28"/>
        </w:rPr>
        <w:t>. Приоритетом являлось обеспечение населения бюджетными услугами отраслей социальной сферы.</w:t>
      </w:r>
    </w:p>
    <w:p w:rsidR="00176794" w:rsidRDefault="00176794" w:rsidP="00176794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76794" w:rsidRDefault="00176794" w:rsidP="00176794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76794" w:rsidRDefault="00176794" w:rsidP="00176794">
      <w:pPr>
        <w:autoSpaceDE w:val="0"/>
        <w:autoSpaceDN w:val="0"/>
        <w:adjustRightInd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76794" w:rsidRDefault="00176794" w:rsidP="00176794">
      <w:pPr>
        <w:pStyle w:val="a3"/>
        <w:tabs>
          <w:tab w:val="left" w:pos="567"/>
        </w:tabs>
        <w:ind w:firstLine="0"/>
      </w:pPr>
    </w:p>
    <w:p w:rsidR="00176794" w:rsidRDefault="00176794" w:rsidP="00176794">
      <w:pPr>
        <w:pStyle w:val="a3"/>
        <w:tabs>
          <w:tab w:val="left" w:pos="567"/>
        </w:tabs>
        <w:ind w:firstLine="0"/>
      </w:pPr>
      <w:r>
        <w:t>Глава Администрации</w:t>
      </w:r>
    </w:p>
    <w:p w:rsidR="00176794" w:rsidRDefault="00176794" w:rsidP="00176794">
      <w:pPr>
        <w:pStyle w:val="a3"/>
        <w:tabs>
          <w:tab w:val="left" w:pos="567"/>
        </w:tabs>
        <w:ind w:firstLine="0"/>
      </w:pPr>
      <w:r>
        <w:t>Треневского сельского поселения</w:t>
      </w:r>
      <w:r>
        <w:tab/>
      </w:r>
      <w:r>
        <w:tab/>
        <w:t xml:space="preserve">                                   И.П. Гаплевская</w:t>
      </w:r>
    </w:p>
    <w:p w:rsidR="00176794" w:rsidRDefault="00176794" w:rsidP="00176794">
      <w:pPr>
        <w:widowControl w:val="0"/>
        <w:tabs>
          <w:tab w:val="center" w:pos="-2268"/>
        </w:tabs>
        <w:autoSpaceDE w:val="0"/>
        <w:autoSpaceDN w:val="0"/>
        <w:adjustRightInd w:val="0"/>
        <w:ind w:right="-428"/>
        <w:jc w:val="right"/>
        <w:rPr>
          <w:sz w:val="20"/>
          <w:szCs w:val="20"/>
        </w:rPr>
      </w:pPr>
    </w:p>
    <w:p w:rsidR="00176794" w:rsidRDefault="00176794" w:rsidP="00176794">
      <w:pPr>
        <w:widowControl w:val="0"/>
        <w:tabs>
          <w:tab w:val="center" w:pos="-2268"/>
        </w:tabs>
        <w:autoSpaceDE w:val="0"/>
        <w:autoSpaceDN w:val="0"/>
        <w:adjustRightInd w:val="0"/>
        <w:ind w:right="-428"/>
        <w:jc w:val="right"/>
        <w:rPr>
          <w:sz w:val="20"/>
          <w:szCs w:val="20"/>
        </w:rPr>
      </w:pPr>
    </w:p>
    <w:p w:rsidR="00176794" w:rsidRDefault="00176794" w:rsidP="00176794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right"/>
        <w:rPr>
          <w:sz w:val="20"/>
          <w:szCs w:val="20"/>
        </w:rPr>
      </w:pPr>
    </w:p>
    <w:p w:rsidR="00176794" w:rsidRDefault="00176794" w:rsidP="00176794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right"/>
        <w:rPr>
          <w:sz w:val="20"/>
          <w:szCs w:val="20"/>
        </w:rPr>
      </w:pPr>
    </w:p>
    <w:p w:rsidR="00176794" w:rsidRDefault="00176794" w:rsidP="00176794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right"/>
        <w:rPr>
          <w:sz w:val="20"/>
          <w:szCs w:val="20"/>
        </w:rPr>
      </w:pPr>
    </w:p>
    <w:p w:rsidR="00176794" w:rsidRDefault="00176794" w:rsidP="00176794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right"/>
        <w:rPr>
          <w:sz w:val="20"/>
          <w:szCs w:val="20"/>
        </w:rPr>
      </w:pPr>
    </w:p>
    <w:p w:rsidR="00176794" w:rsidRDefault="00176794" w:rsidP="00176794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right"/>
        <w:rPr>
          <w:sz w:val="20"/>
          <w:szCs w:val="20"/>
        </w:rPr>
      </w:pPr>
    </w:p>
    <w:p w:rsidR="00176794" w:rsidRDefault="00176794" w:rsidP="00176794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right"/>
        <w:rPr>
          <w:sz w:val="20"/>
          <w:szCs w:val="20"/>
        </w:rPr>
      </w:pPr>
    </w:p>
    <w:p w:rsidR="00176794" w:rsidRDefault="00176794" w:rsidP="00176794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right"/>
        <w:rPr>
          <w:sz w:val="20"/>
          <w:szCs w:val="20"/>
        </w:rPr>
      </w:pPr>
    </w:p>
    <w:p w:rsidR="00176794" w:rsidRDefault="00176794" w:rsidP="00176794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right"/>
        <w:rPr>
          <w:sz w:val="20"/>
          <w:szCs w:val="20"/>
        </w:rPr>
      </w:pPr>
    </w:p>
    <w:p w:rsidR="00176794" w:rsidRDefault="00176794" w:rsidP="00176794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right"/>
        <w:rPr>
          <w:sz w:val="20"/>
          <w:szCs w:val="20"/>
        </w:rPr>
      </w:pPr>
    </w:p>
    <w:p w:rsidR="00176794" w:rsidRDefault="00176794" w:rsidP="00176794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right"/>
        <w:rPr>
          <w:sz w:val="20"/>
          <w:szCs w:val="20"/>
        </w:rPr>
      </w:pPr>
    </w:p>
    <w:p w:rsidR="00176794" w:rsidRDefault="00176794" w:rsidP="00176794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right"/>
        <w:rPr>
          <w:sz w:val="20"/>
          <w:szCs w:val="20"/>
        </w:rPr>
      </w:pPr>
    </w:p>
    <w:p w:rsidR="00176794" w:rsidRDefault="00176794" w:rsidP="00176794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right"/>
        <w:rPr>
          <w:sz w:val="20"/>
          <w:szCs w:val="20"/>
        </w:rPr>
      </w:pPr>
    </w:p>
    <w:p w:rsidR="00176794" w:rsidRDefault="00176794" w:rsidP="00176794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right"/>
        <w:rPr>
          <w:sz w:val="20"/>
          <w:szCs w:val="20"/>
        </w:rPr>
      </w:pPr>
    </w:p>
    <w:p w:rsidR="00176794" w:rsidRDefault="00176794" w:rsidP="00176794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right"/>
        <w:rPr>
          <w:sz w:val="20"/>
          <w:szCs w:val="20"/>
        </w:rPr>
      </w:pPr>
    </w:p>
    <w:p w:rsidR="00176794" w:rsidRDefault="00176794" w:rsidP="00176794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right"/>
        <w:rPr>
          <w:sz w:val="20"/>
          <w:szCs w:val="20"/>
        </w:rPr>
      </w:pPr>
    </w:p>
    <w:p w:rsidR="00176794" w:rsidRDefault="00176794" w:rsidP="00176794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right"/>
        <w:rPr>
          <w:sz w:val="20"/>
          <w:szCs w:val="20"/>
        </w:rPr>
      </w:pPr>
    </w:p>
    <w:p w:rsidR="00176794" w:rsidRDefault="00176794" w:rsidP="00176794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right"/>
        <w:rPr>
          <w:sz w:val="20"/>
          <w:szCs w:val="20"/>
        </w:rPr>
      </w:pPr>
    </w:p>
    <w:p w:rsidR="00176794" w:rsidRDefault="00176794" w:rsidP="00176794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right"/>
        <w:rPr>
          <w:sz w:val="20"/>
          <w:szCs w:val="20"/>
        </w:rPr>
      </w:pPr>
    </w:p>
    <w:p w:rsidR="00176794" w:rsidRDefault="00176794" w:rsidP="00176794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right"/>
        <w:rPr>
          <w:sz w:val="20"/>
          <w:szCs w:val="20"/>
        </w:rPr>
      </w:pPr>
    </w:p>
    <w:p w:rsidR="00176794" w:rsidRDefault="00176794" w:rsidP="00176794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right"/>
        <w:rPr>
          <w:sz w:val="20"/>
          <w:szCs w:val="20"/>
        </w:rPr>
      </w:pPr>
    </w:p>
    <w:p w:rsidR="00176794" w:rsidRDefault="00176794" w:rsidP="00176794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right"/>
        <w:rPr>
          <w:sz w:val="20"/>
          <w:szCs w:val="20"/>
        </w:rPr>
      </w:pPr>
    </w:p>
    <w:p w:rsidR="00176794" w:rsidRDefault="00176794" w:rsidP="00176794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right"/>
        <w:rPr>
          <w:sz w:val="20"/>
          <w:szCs w:val="20"/>
        </w:rPr>
      </w:pPr>
    </w:p>
    <w:p w:rsidR="00176794" w:rsidRDefault="00176794" w:rsidP="00176794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right"/>
        <w:rPr>
          <w:sz w:val="20"/>
          <w:szCs w:val="20"/>
        </w:rPr>
      </w:pPr>
    </w:p>
    <w:p w:rsidR="00176794" w:rsidRDefault="00176794" w:rsidP="00176794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right"/>
        <w:rPr>
          <w:sz w:val="20"/>
          <w:szCs w:val="20"/>
        </w:rPr>
      </w:pPr>
    </w:p>
    <w:p w:rsidR="00176794" w:rsidRDefault="00176794" w:rsidP="00176794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right"/>
        <w:rPr>
          <w:sz w:val="20"/>
          <w:szCs w:val="20"/>
        </w:rPr>
      </w:pPr>
    </w:p>
    <w:p w:rsidR="00176794" w:rsidRDefault="00176794" w:rsidP="00176794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right"/>
        <w:rPr>
          <w:sz w:val="20"/>
          <w:szCs w:val="20"/>
        </w:rPr>
      </w:pPr>
    </w:p>
    <w:p w:rsidR="00176794" w:rsidRDefault="00176794" w:rsidP="00176794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right"/>
        <w:rPr>
          <w:sz w:val="20"/>
          <w:szCs w:val="20"/>
        </w:rPr>
      </w:pPr>
    </w:p>
    <w:p w:rsidR="00176794" w:rsidRDefault="00176794" w:rsidP="00176794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right"/>
        <w:rPr>
          <w:sz w:val="20"/>
          <w:szCs w:val="20"/>
        </w:rPr>
      </w:pPr>
    </w:p>
    <w:p w:rsidR="00176794" w:rsidRDefault="00176794" w:rsidP="00176794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right"/>
        <w:rPr>
          <w:sz w:val="20"/>
          <w:szCs w:val="20"/>
        </w:rPr>
      </w:pPr>
    </w:p>
    <w:p w:rsidR="00176794" w:rsidRDefault="00176794" w:rsidP="00176794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right"/>
        <w:rPr>
          <w:sz w:val="20"/>
          <w:szCs w:val="20"/>
        </w:rPr>
      </w:pPr>
    </w:p>
    <w:p w:rsidR="00176794" w:rsidRDefault="00176794" w:rsidP="00176794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right"/>
        <w:rPr>
          <w:sz w:val="20"/>
          <w:szCs w:val="20"/>
        </w:rPr>
      </w:pPr>
    </w:p>
    <w:p w:rsidR="00176794" w:rsidRDefault="00176794" w:rsidP="00176794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right"/>
        <w:rPr>
          <w:sz w:val="20"/>
          <w:szCs w:val="20"/>
        </w:rPr>
      </w:pPr>
    </w:p>
    <w:p w:rsidR="00176794" w:rsidRDefault="00176794" w:rsidP="00176794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right"/>
        <w:rPr>
          <w:sz w:val="20"/>
          <w:szCs w:val="20"/>
        </w:rPr>
      </w:pPr>
    </w:p>
    <w:p w:rsidR="00176794" w:rsidRDefault="00176794" w:rsidP="00176794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right"/>
        <w:rPr>
          <w:sz w:val="20"/>
          <w:szCs w:val="20"/>
        </w:rPr>
      </w:pPr>
    </w:p>
    <w:p w:rsidR="00176794" w:rsidRDefault="00176794" w:rsidP="00176794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right"/>
        <w:rPr>
          <w:sz w:val="20"/>
          <w:szCs w:val="20"/>
        </w:rPr>
      </w:pPr>
    </w:p>
    <w:p w:rsidR="00176794" w:rsidRDefault="00176794" w:rsidP="00176794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right"/>
        <w:rPr>
          <w:sz w:val="20"/>
          <w:szCs w:val="20"/>
        </w:rPr>
      </w:pPr>
    </w:p>
    <w:p w:rsidR="00176794" w:rsidRDefault="00176794" w:rsidP="00176794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right"/>
        <w:rPr>
          <w:sz w:val="20"/>
          <w:szCs w:val="20"/>
        </w:rPr>
      </w:pPr>
    </w:p>
    <w:p w:rsidR="00176794" w:rsidRDefault="00176794" w:rsidP="00176794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right"/>
        <w:rPr>
          <w:sz w:val="20"/>
          <w:szCs w:val="20"/>
        </w:rPr>
      </w:pPr>
    </w:p>
    <w:p w:rsidR="00176794" w:rsidRDefault="00176794" w:rsidP="00176794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right"/>
        <w:rPr>
          <w:sz w:val="20"/>
          <w:szCs w:val="20"/>
        </w:rPr>
      </w:pPr>
    </w:p>
    <w:p w:rsidR="00176794" w:rsidRDefault="00176794" w:rsidP="00176794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right"/>
        <w:rPr>
          <w:sz w:val="20"/>
          <w:szCs w:val="20"/>
        </w:rPr>
      </w:pPr>
    </w:p>
    <w:p w:rsidR="00176794" w:rsidRDefault="00176794" w:rsidP="00176794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right"/>
        <w:rPr>
          <w:sz w:val="20"/>
          <w:szCs w:val="20"/>
        </w:rPr>
      </w:pPr>
    </w:p>
    <w:p w:rsidR="00176794" w:rsidRDefault="00176794" w:rsidP="00176794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right"/>
        <w:rPr>
          <w:sz w:val="20"/>
          <w:szCs w:val="20"/>
        </w:rPr>
      </w:pPr>
    </w:p>
    <w:p w:rsidR="00176794" w:rsidRDefault="00176794" w:rsidP="00176794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right"/>
        <w:rPr>
          <w:sz w:val="20"/>
          <w:szCs w:val="20"/>
        </w:rPr>
      </w:pPr>
    </w:p>
    <w:p w:rsidR="00176794" w:rsidRDefault="00176794" w:rsidP="00176794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right"/>
        <w:rPr>
          <w:sz w:val="20"/>
          <w:szCs w:val="20"/>
        </w:rPr>
      </w:pPr>
    </w:p>
    <w:p w:rsidR="00176794" w:rsidRDefault="00176794" w:rsidP="00176794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right"/>
        <w:rPr>
          <w:sz w:val="20"/>
          <w:szCs w:val="20"/>
        </w:rPr>
      </w:pPr>
    </w:p>
    <w:p w:rsidR="00176794" w:rsidRDefault="00176794" w:rsidP="00176794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right"/>
        <w:rPr>
          <w:sz w:val="20"/>
          <w:szCs w:val="20"/>
        </w:rPr>
      </w:pPr>
    </w:p>
    <w:p w:rsidR="00176794" w:rsidRDefault="00176794" w:rsidP="00176794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right"/>
        <w:rPr>
          <w:sz w:val="20"/>
          <w:szCs w:val="20"/>
        </w:rPr>
      </w:pPr>
    </w:p>
    <w:p w:rsidR="00176794" w:rsidRDefault="00176794" w:rsidP="00176794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right"/>
        <w:rPr>
          <w:sz w:val="20"/>
          <w:szCs w:val="20"/>
        </w:rPr>
      </w:pPr>
    </w:p>
    <w:p w:rsidR="00176794" w:rsidRDefault="00176794" w:rsidP="00176794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right"/>
        <w:rPr>
          <w:sz w:val="20"/>
          <w:szCs w:val="20"/>
        </w:rPr>
      </w:pPr>
    </w:p>
    <w:p w:rsidR="00176794" w:rsidRDefault="00176794" w:rsidP="00176794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right"/>
        <w:rPr>
          <w:sz w:val="20"/>
          <w:szCs w:val="20"/>
        </w:rPr>
      </w:pPr>
    </w:p>
    <w:p w:rsidR="00176794" w:rsidRDefault="00176794" w:rsidP="00176794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right"/>
        <w:rPr>
          <w:sz w:val="20"/>
          <w:szCs w:val="20"/>
        </w:rPr>
      </w:pPr>
    </w:p>
    <w:p w:rsidR="00176794" w:rsidRDefault="00176794" w:rsidP="00176794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right"/>
        <w:rPr>
          <w:sz w:val="20"/>
          <w:szCs w:val="20"/>
        </w:rPr>
      </w:pPr>
    </w:p>
    <w:p w:rsidR="00176794" w:rsidRDefault="00176794" w:rsidP="00176794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right"/>
        <w:rPr>
          <w:sz w:val="20"/>
          <w:szCs w:val="20"/>
        </w:rPr>
      </w:pPr>
    </w:p>
    <w:p w:rsidR="00176794" w:rsidRDefault="00176794" w:rsidP="00176794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right"/>
        <w:rPr>
          <w:sz w:val="20"/>
          <w:szCs w:val="20"/>
        </w:rPr>
      </w:pPr>
    </w:p>
    <w:p w:rsidR="00176794" w:rsidRDefault="00176794" w:rsidP="00176794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right"/>
        <w:rPr>
          <w:sz w:val="20"/>
          <w:szCs w:val="20"/>
        </w:rPr>
      </w:pPr>
    </w:p>
    <w:p w:rsidR="00176794" w:rsidRDefault="00176794" w:rsidP="00176794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right"/>
        <w:rPr>
          <w:sz w:val="20"/>
          <w:szCs w:val="20"/>
        </w:rPr>
      </w:pPr>
      <w:r w:rsidRPr="001E1A30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</w:t>
      </w:r>
    </w:p>
    <w:p w:rsidR="00176794" w:rsidRDefault="00176794" w:rsidP="00176794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right"/>
        <w:rPr>
          <w:sz w:val="20"/>
          <w:szCs w:val="20"/>
        </w:rPr>
      </w:pPr>
      <w:r>
        <w:rPr>
          <w:sz w:val="20"/>
          <w:szCs w:val="20"/>
        </w:rPr>
        <w:t>к сведениям</w:t>
      </w:r>
      <w:r w:rsidRPr="001E1A30">
        <w:rPr>
          <w:sz w:val="20"/>
          <w:szCs w:val="20"/>
        </w:rPr>
        <w:t xml:space="preserve"> </w:t>
      </w:r>
      <w:r>
        <w:rPr>
          <w:sz w:val="20"/>
          <w:szCs w:val="20"/>
        </w:rPr>
        <w:t>о ходе исполнения</w:t>
      </w:r>
    </w:p>
    <w:p w:rsidR="00176794" w:rsidRDefault="00176794" w:rsidP="00176794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right"/>
        <w:rPr>
          <w:sz w:val="20"/>
          <w:szCs w:val="20"/>
        </w:rPr>
      </w:pPr>
      <w:r>
        <w:rPr>
          <w:sz w:val="20"/>
          <w:szCs w:val="20"/>
        </w:rPr>
        <w:t>бюджета Треневского сельского</w:t>
      </w:r>
    </w:p>
    <w:p w:rsidR="00176794" w:rsidRPr="001E1A30" w:rsidRDefault="00176794" w:rsidP="00176794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поселения</w:t>
      </w:r>
      <w:r w:rsidRPr="001E1A30">
        <w:rPr>
          <w:sz w:val="20"/>
          <w:szCs w:val="20"/>
        </w:rPr>
        <w:t xml:space="preserve"> Миллеровского района</w:t>
      </w:r>
    </w:p>
    <w:p w:rsidR="00176794" w:rsidRDefault="00176794" w:rsidP="00176794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right"/>
        <w:rPr>
          <w:sz w:val="20"/>
          <w:szCs w:val="20"/>
        </w:rPr>
      </w:pPr>
      <w:r>
        <w:rPr>
          <w:sz w:val="20"/>
          <w:szCs w:val="20"/>
        </w:rPr>
        <w:t>з</w:t>
      </w:r>
      <w:r w:rsidRPr="001E1A30">
        <w:rPr>
          <w:sz w:val="20"/>
          <w:szCs w:val="20"/>
        </w:rPr>
        <w:t>а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I</w:t>
      </w:r>
      <w:r w:rsidRPr="00D8452A">
        <w:rPr>
          <w:sz w:val="20"/>
          <w:szCs w:val="20"/>
        </w:rPr>
        <w:t xml:space="preserve"> </w:t>
      </w:r>
      <w:r>
        <w:rPr>
          <w:sz w:val="20"/>
          <w:szCs w:val="20"/>
        </w:rPr>
        <w:t>квартал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0"/>
          <w:szCs w:val="20"/>
        </w:rPr>
        <w:t xml:space="preserve">2016 </w:t>
      </w:r>
      <w:r w:rsidRPr="001E1A30">
        <w:rPr>
          <w:sz w:val="20"/>
          <w:szCs w:val="20"/>
        </w:rPr>
        <w:t>года</w:t>
      </w:r>
    </w:p>
    <w:p w:rsidR="00176794" w:rsidRPr="001E1A30" w:rsidRDefault="00176794" w:rsidP="00176794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center"/>
        <w:rPr>
          <w:sz w:val="20"/>
          <w:szCs w:val="20"/>
        </w:rPr>
      </w:pPr>
    </w:p>
    <w:p w:rsidR="00176794" w:rsidRPr="006B545A" w:rsidRDefault="00176794" w:rsidP="00176794">
      <w:pPr>
        <w:jc w:val="center"/>
        <w:rPr>
          <w:sz w:val="28"/>
          <w:szCs w:val="28"/>
        </w:rPr>
      </w:pPr>
      <w:r w:rsidRPr="006B545A">
        <w:rPr>
          <w:sz w:val="28"/>
          <w:szCs w:val="28"/>
        </w:rPr>
        <w:t>Информация</w:t>
      </w:r>
    </w:p>
    <w:p w:rsidR="00176794" w:rsidRDefault="00176794" w:rsidP="00176794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1E1A30">
        <w:rPr>
          <w:sz w:val="28"/>
          <w:szCs w:val="28"/>
        </w:rPr>
        <w:t xml:space="preserve">об исполнении бюджета </w:t>
      </w:r>
      <w:r>
        <w:rPr>
          <w:sz w:val="28"/>
        </w:rPr>
        <w:t xml:space="preserve">Треневского сельского поселения </w:t>
      </w:r>
      <w:r w:rsidRPr="001E1A30">
        <w:rPr>
          <w:sz w:val="28"/>
          <w:szCs w:val="28"/>
        </w:rPr>
        <w:t xml:space="preserve">Миллеровского района за </w:t>
      </w:r>
      <w:r>
        <w:rPr>
          <w:sz w:val="28"/>
          <w:szCs w:val="28"/>
        </w:rPr>
        <w:t>9 месяцев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 xml:space="preserve">2016 </w:t>
      </w:r>
      <w:r w:rsidRPr="001E1A30">
        <w:rPr>
          <w:sz w:val="28"/>
          <w:szCs w:val="28"/>
        </w:rPr>
        <w:t>года</w:t>
      </w:r>
    </w:p>
    <w:p w:rsidR="00176794" w:rsidRPr="001E1A30" w:rsidRDefault="00176794" w:rsidP="00176794">
      <w:pPr>
        <w:ind w:right="-1"/>
        <w:jc w:val="right"/>
      </w:pPr>
      <w:r w:rsidRPr="001E1A30">
        <w:rPr>
          <w:sz w:val="18"/>
          <w:szCs w:val="18"/>
        </w:rPr>
        <w:t xml:space="preserve"> (тыс.</w:t>
      </w:r>
      <w:r>
        <w:rPr>
          <w:sz w:val="18"/>
          <w:szCs w:val="18"/>
        </w:rPr>
        <w:t xml:space="preserve"> </w:t>
      </w:r>
      <w:r w:rsidRPr="001E1A30">
        <w:rPr>
          <w:sz w:val="18"/>
          <w:szCs w:val="18"/>
        </w:rPr>
        <w:t>руб.)</w:t>
      </w:r>
    </w:p>
    <w:p w:rsidR="00176794" w:rsidRPr="008117EA" w:rsidRDefault="00176794" w:rsidP="00176794">
      <w:pPr>
        <w:ind w:right="-1"/>
        <w:rPr>
          <w:sz w:val="2"/>
          <w:szCs w:val="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8"/>
        <w:gridCol w:w="1559"/>
        <w:gridCol w:w="1276"/>
      </w:tblGrid>
      <w:tr w:rsidR="00176794" w:rsidRPr="004C77A4" w:rsidTr="0093691A">
        <w:trPr>
          <w:trHeight w:val="300"/>
          <w:tblHeader/>
        </w:trPr>
        <w:tc>
          <w:tcPr>
            <w:tcW w:w="7088" w:type="dxa"/>
            <w:vMerge w:val="restart"/>
            <w:vAlign w:val="bottom"/>
          </w:tcPr>
          <w:p w:rsidR="00176794" w:rsidRPr="004C77A4" w:rsidRDefault="00176794" w:rsidP="0093691A">
            <w:pPr>
              <w:ind w:left="176" w:right="-1"/>
              <w:jc w:val="center"/>
              <w:rPr>
                <w:b/>
                <w:sz w:val="28"/>
                <w:szCs w:val="28"/>
              </w:rPr>
            </w:pPr>
            <w:r w:rsidRPr="004C77A4">
              <w:rPr>
                <w:b/>
                <w:sz w:val="28"/>
                <w:szCs w:val="28"/>
              </w:rPr>
              <w:t xml:space="preserve">Наименование </w:t>
            </w:r>
            <w:r>
              <w:rPr>
                <w:b/>
                <w:sz w:val="28"/>
                <w:szCs w:val="28"/>
              </w:rPr>
              <w:t>показателей</w:t>
            </w:r>
          </w:p>
        </w:tc>
        <w:tc>
          <w:tcPr>
            <w:tcW w:w="2835" w:type="dxa"/>
            <w:gridSpan w:val="2"/>
            <w:vAlign w:val="bottom"/>
          </w:tcPr>
          <w:p w:rsidR="00176794" w:rsidRPr="004F47DE" w:rsidRDefault="00176794" w:rsidP="0093691A">
            <w:pPr>
              <w:ind w:right="-1"/>
              <w:jc w:val="center"/>
              <w:rPr>
                <w:sz w:val="28"/>
                <w:szCs w:val="28"/>
              </w:rPr>
            </w:pPr>
            <w:r w:rsidRPr="004F47DE">
              <w:rPr>
                <w:sz w:val="28"/>
                <w:szCs w:val="28"/>
              </w:rPr>
              <w:t>Сумма</w:t>
            </w:r>
          </w:p>
        </w:tc>
      </w:tr>
      <w:tr w:rsidR="00176794" w:rsidRPr="004C77A4" w:rsidTr="0093691A">
        <w:trPr>
          <w:trHeight w:val="324"/>
          <w:tblHeader/>
        </w:trPr>
        <w:tc>
          <w:tcPr>
            <w:tcW w:w="7088" w:type="dxa"/>
            <w:vMerge/>
            <w:vAlign w:val="bottom"/>
          </w:tcPr>
          <w:p w:rsidR="00176794" w:rsidRPr="004C77A4" w:rsidRDefault="00176794" w:rsidP="0093691A">
            <w:pPr>
              <w:ind w:left="17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76794" w:rsidRPr="004A6685" w:rsidRDefault="00176794" w:rsidP="0093691A">
            <w:pPr>
              <w:ind w:right="33" w:hanging="108"/>
              <w:jc w:val="center"/>
              <w:rPr>
                <w:sz w:val="21"/>
                <w:szCs w:val="21"/>
              </w:rPr>
            </w:pPr>
            <w:r w:rsidRPr="004A6685">
              <w:rPr>
                <w:sz w:val="21"/>
                <w:szCs w:val="21"/>
              </w:rPr>
              <w:t>Утвержденные бюджетные назначения на год</w:t>
            </w:r>
          </w:p>
        </w:tc>
        <w:tc>
          <w:tcPr>
            <w:tcW w:w="1276" w:type="dxa"/>
            <w:vAlign w:val="center"/>
          </w:tcPr>
          <w:p w:rsidR="00176794" w:rsidRPr="004F47DE" w:rsidRDefault="00176794" w:rsidP="0093691A">
            <w:pPr>
              <w:ind w:left="-108" w:right="-108"/>
              <w:jc w:val="center"/>
            </w:pPr>
            <w:r w:rsidRPr="004F47DE">
              <w:rPr>
                <w:sz w:val="22"/>
                <w:szCs w:val="22"/>
              </w:rPr>
              <w:t>Исполнение</w:t>
            </w:r>
          </w:p>
        </w:tc>
      </w:tr>
    </w:tbl>
    <w:p w:rsidR="00176794" w:rsidRPr="008117EA" w:rsidRDefault="00176794" w:rsidP="00176794">
      <w:pPr>
        <w:rPr>
          <w:sz w:val="2"/>
          <w:szCs w:val="2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7088"/>
        <w:gridCol w:w="1559"/>
        <w:gridCol w:w="1276"/>
      </w:tblGrid>
      <w:tr w:rsidR="00176794" w:rsidTr="0093691A">
        <w:trPr>
          <w:trHeight w:val="315"/>
        </w:trPr>
        <w:tc>
          <w:tcPr>
            <w:tcW w:w="7088" w:type="dxa"/>
            <w:shd w:val="clear" w:color="auto" w:fill="auto"/>
            <w:vAlign w:val="bottom"/>
          </w:tcPr>
          <w:p w:rsidR="00176794" w:rsidRDefault="00176794" w:rsidP="0093691A">
            <w:pPr>
              <w:rPr>
                <w:b/>
                <w:bCs/>
              </w:rPr>
            </w:pPr>
            <w:r>
              <w:rPr>
                <w:b/>
                <w:bCs/>
              </w:rPr>
              <w:t>ДОХОДЫ</w:t>
            </w:r>
          </w:p>
          <w:p w:rsidR="00176794" w:rsidRDefault="00176794" w:rsidP="0093691A">
            <w:pPr>
              <w:rPr>
                <w:b/>
                <w:bCs/>
              </w:rPr>
            </w:pPr>
            <w:r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76794" w:rsidRDefault="00176794" w:rsidP="009369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12162,4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76794" w:rsidRDefault="00176794" w:rsidP="009369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11139,6</w:t>
            </w:r>
          </w:p>
        </w:tc>
      </w:tr>
      <w:tr w:rsidR="00176794" w:rsidTr="0093691A">
        <w:trPr>
          <w:trHeight w:val="315"/>
        </w:trPr>
        <w:tc>
          <w:tcPr>
            <w:tcW w:w="7088" w:type="dxa"/>
            <w:shd w:val="clear" w:color="auto" w:fill="auto"/>
            <w:vAlign w:val="bottom"/>
          </w:tcPr>
          <w:p w:rsidR="00176794" w:rsidRDefault="00176794" w:rsidP="0093691A">
            <w:r>
              <w:t>Налоги  на прибыль, доходы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76794" w:rsidRPr="00873070" w:rsidRDefault="00176794" w:rsidP="0093691A">
            <w:pPr>
              <w:jc w:val="right"/>
              <w:rPr>
                <w:bCs/>
              </w:rPr>
            </w:pPr>
            <w:r>
              <w:rPr>
                <w:bCs/>
              </w:rPr>
              <w:t>6329,2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76794" w:rsidRPr="00873070" w:rsidRDefault="00176794" w:rsidP="0093691A">
            <w:pPr>
              <w:jc w:val="right"/>
              <w:rPr>
                <w:bCs/>
              </w:rPr>
            </w:pPr>
            <w:r>
              <w:rPr>
                <w:bCs/>
              </w:rPr>
              <w:t>4111,1</w:t>
            </w:r>
          </w:p>
        </w:tc>
      </w:tr>
      <w:tr w:rsidR="00176794" w:rsidTr="0093691A">
        <w:trPr>
          <w:trHeight w:val="315"/>
        </w:trPr>
        <w:tc>
          <w:tcPr>
            <w:tcW w:w="7088" w:type="dxa"/>
            <w:shd w:val="clear" w:color="auto" w:fill="auto"/>
            <w:vAlign w:val="bottom"/>
          </w:tcPr>
          <w:p w:rsidR="00176794" w:rsidRDefault="00176794" w:rsidP="0093691A">
            <w:r>
              <w:t>Налог на доходы физических лиц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76794" w:rsidRPr="00873070" w:rsidRDefault="00176794" w:rsidP="0093691A">
            <w:pPr>
              <w:jc w:val="right"/>
              <w:rPr>
                <w:bCs/>
              </w:rPr>
            </w:pPr>
            <w:r>
              <w:rPr>
                <w:bCs/>
              </w:rPr>
              <w:t>6329,2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76794" w:rsidRPr="00873070" w:rsidRDefault="00176794" w:rsidP="0093691A">
            <w:pPr>
              <w:jc w:val="right"/>
              <w:rPr>
                <w:bCs/>
              </w:rPr>
            </w:pPr>
            <w:r>
              <w:rPr>
                <w:bCs/>
              </w:rPr>
              <w:t>4111,1</w:t>
            </w:r>
          </w:p>
        </w:tc>
      </w:tr>
      <w:tr w:rsidR="00176794" w:rsidTr="0093691A">
        <w:trPr>
          <w:trHeight w:val="315"/>
        </w:trPr>
        <w:tc>
          <w:tcPr>
            <w:tcW w:w="7088" w:type="dxa"/>
            <w:shd w:val="clear" w:color="auto" w:fill="auto"/>
            <w:vAlign w:val="bottom"/>
          </w:tcPr>
          <w:p w:rsidR="00176794" w:rsidRDefault="00176794" w:rsidP="0093691A">
            <w:r>
              <w:t>Налог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76794" w:rsidRDefault="00176794" w:rsidP="0093691A">
            <w:pPr>
              <w:jc w:val="right"/>
              <w:rPr>
                <w:bCs/>
              </w:rPr>
            </w:pPr>
            <w:r>
              <w:rPr>
                <w:bCs/>
              </w:rPr>
              <w:t>2625,3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76794" w:rsidRDefault="00176794" w:rsidP="0093691A">
            <w:pPr>
              <w:jc w:val="right"/>
              <w:rPr>
                <w:bCs/>
              </w:rPr>
            </w:pPr>
            <w:r>
              <w:rPr>
                <w:bCs/>
              </w:rPr>
              <w:t>2182,6</w:t>
            </w:r>
          </w:p>
        </w:tc>
      </w:tr>
      <w:tr w:rsidR="00176794" w:rsidTr="0093691A">
        <w:trPr>
          <w:trHeight w:val="315"/>
        </w:trPr>
        <w:tc>
          <w:tcPr>
            <w:tcW w:w="7088" w:type="dxa"/>
            <w:shd w:val="clear" w:color="auto" w:fill="auto"/>
            <w:vAlign w:val="bottom"/>
          </w:tcPr>
          <w:p w:rsidR="00176794" w:rsidRDefault="00176794" w:rsidP="0093691A">
            <w:r>
              <w:t>Налоги на совокупный доход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76794" w:rsidRDefault="00176794" w:rsidP="0093691A">
            <w:pPr>
              <w:jc w:val="right"/>
            </w:pPr>
            <w:r>
              <w:t>38,9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76794" w:rsidRDefault="00176794" w:rsidP="0093691A">
            <w:pPr>
              <w:jc w:val="right"/>
            </w:pPr>
            <w:r>
              <w:t>24,9</w:t>
            </w:r>
          </w:p>
        </w:tc>
      </w:tr>
      <w:tr w:rsidR="00176794" w:rsidTr="0093691A">
        <w:trPr>
          <w:trHeight w:val="315"/>
        </w:trPr>
        <w:tc>
          <w:tcPr>
            <w:tcW w:w="7088" w:type="dxa"/>
            <w:shd w:val="clear" w:color="auto" w:fill="auto"/>
            <w:vAlign w:val="bottom"/>
          </w:tcPr>
          <w:p w:rsidR="00176794" w:rsidRDefault="00176794" w:rsidP="0093691A">
            <w:r>
              <w:t>Налоги на имущество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76794" w:rsidRDefault="00176794" w:rsidP="0093691A">
            <w:pPr>
              <w:jc w:val="right"/>
            </w:pPr>
            <w:r>
              <w:t>2541,1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76794" w:rsidRDefault="00176794" w:rsidP="0093691A">
            <w:pPr>
              <w:jc w:val="right"/>
            </w:pPr>
            <w:r>
              <w:t>639,0</w:t>
            </w:r>
          </w:p>
        </w:tc>
      </w:tr>
      <w:tr w:rsidR="00176794" w:rsidTr="0093691A">
        <w:trPr>
          <w:trHeight w:val="315"/>
        </w:trPr>
        <w:tc>
          <w:tcPr>
            <w:tcW w:w="7088" w:type="dxa"/>
            <w:shd w:val="clear" w:color="auto" w:fill="auto"/>
            <w:vAlign w:val="bottom"/>
          </w:tcPr>
          <w:p w:rsidR="00176794" w:rsidRDefault="00176794" w:rsidP="0093691A">
            <w:r>
              <w:t>Государственная пошлина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76794" w:rsidRDefault="00176794" w:rsidP="0093691A">
            <w:pPr>
              <w:jc w:val="right"/>
            </w:pPr>
            <w:r>
              <w:t>28,9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76794" w:rsidRDefault="00176794" w:rsidP="0093691A">
            <w:pPr>
              <w:jc w:val="right"/>
            </w:pPr>
            <w:r>
              <w:t>18,2</w:t>
            </w:r>
          </w:p>
        </w:tc>
      </w:tr>
      <w:tr w:rsidR="00176794" w:rsidTr="0093691A">
        <w:trPr>
          <w:trHeight w:val="690"/>
        </w:trPr>
        <w:tc>
          <w:tcPr>
            <w:tcW w:w="7088" w:type="dxa"/>
            <w:shd w:val="clear" w:color="auto" w:fill="auto"/>
            <w:vAlign w:val="bottom"/>
          </w:tcPr>
          <w:p w:rsidR="00176794" w:rsidRDefault="00176794" w:rsidP="0093691A">
            <w: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76794" w:rsidRDefault="00176794" w:rsidP="0093691A">
            <w:pPr>
              <w:jc w:val="right"/>
            </w:pPr>
            <w: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76794" w:rsidRDefault="00176794" w:rsidP="0093691A">
            <w:pPr>
              <w:jc w:val="right"/>
            </w:pPr>
            <w:r>
              <w:t>100,9</w:t>
            </w:r>
          </w:p>
        </w:tc>
      </w:tr>
      <w:tr w:rsidR="00176794" w:rsidTr="0093691A">
        <w:trPr>
          <w:trHeight w:val="315"/>
        </w:trPr>
        <w:tc>
          <w:tcPr>
            <w:tcW w:w="7088" w:type="dxa"/>
            <w:shd w:val="clear" w:color="auto" w:fill="auto"/>
            <w:vAlign w:val="bottom"/>
          </w:tcPr>
          <w:p w:rsidR="00176794" w:rsidRDefault="00176794" w:rsidP="0093691A">
            <w:r>
              <w:t>Штрафы, санкции, возмещение ущерба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76794" w:rsidRDefault="00176794" w:rsidP="0093691A">
            <w:pPr>
              <w:jc w:val="right"/>
            </w:pPr>
            <w: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76794" w:rsidRDefault="00176794" w:rsidP="0093691A">
            <w:pPr>
              <w:jc w:val="right"/>
            </w:pPr>
            <w:r>
              <w:t>13,5</w:t>
            </w:r>
          </w:p>
        </w:tc>
      </w:tr>
      <w:tr w:rsidR="00176794" w:rsidRPr="00E84254" w:rsidTr="0093691A">
        <w:trPr>
          <w:trHeight w:val="432"/>
        </w:trPr>
        <w:tc>
          <w:tcPr>
            <w:tcW w:w="7088" w:type="dxa"/>
            <w:shd w:val="clear" w:color="auto" w:fill="auto"/>
            <w:vAlign w:val="bottom"/>
          </w:tcPr>
          <w:p w:rsidR="00176794" w:rsidRPr="00E84254" w:rsidRDefault="00176794" w:rsidP="0093691A">
            <w:pPr>
              <w:rPr>
                <w:bCs/>
              </w:rPr>
            </w:pPr>
            <w:r w:rsidRPr="00E84254">
              <w:rPr>
                <w:bCs/>
              </w:rPr>
              <w:t>Прочие неналоговые доходы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76794" w:rsidRPr="00E84254" w:rsidRDefault="00176794" w:rsidP="0093691A">
            <w:pPr>
              <w:jc w:val="right"/>
              <w:rPr>
                <w:bCs/>
              </w:rPr>
            </w:pPr>
            <w:r>
              <w:rPr>
                <w:bCs/>
              </w:rPr>
              <w:t>389,0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76794" w:rsidRPr="00E84254" w:rsidRDefault="00176794" w:rsidP="0093691A">
            <w:pPr>
              <w:jc w:val="right"/>
              <w:rPr>
                <w:bCs/>
              </w:rPr>
            </w:pPr>
            <w:r>
              <w:rPr>
                <w:bCs/>
              </w:rPr>
              <w:t>4049,5</w:t>
            </w:r>
          </w:p>
        </w:tc>
      </w:tr>
      <w:tr w:rsidR="00176794" w:rsidTr="0093691A">
        <w:trPr>
          <w:trHeight w:val="432"/>
        </w:trPr>
        <w:tc>
          <w:tcPr>
            <w:tcW w:w="7088" w:type="dxa"/>
            <w:shd w:val="clear" w:color="auto" w:fill="auto"/>
            <w:vAlign w:val="bottom"/>
          </w:tcPr>
          <w:p w:rsidR="00176794" w:rsidRDefault="00176794" w:rsidP="0093691A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76794" w:rsidRDefault="00176794" w:rsidP="009369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1044,0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76794" w:rsidRDefault="00176794" w:rsidP="009369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771,3</w:t>
            </w:r>
          </w:p>
        </w:tc>
      </w:tr>
      <w:tr w:rsidR="00176794" w:rsidTr="0093691A">
        <w:trPr>
          <w:trHeight w:val="675"/>
        </w:trPr>
        <w:tc>
          <w:tcPr>
            <w:tcW w:w="7088" w:type="dxa"/>
            <w:shd w:val="clear" w:color="auto" w:fill="auto"/>
            <w:vAlign w:val="bottom"/>
          </w:tcPr>
          <w:p w:rsidR="00176794" w:rsidRDefault="00176794" w:rsidP="0093691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76794" w:rsidRDefault="00176794" w:rsidP="009369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1044,0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76794" w:rsidRDefault="00176794" w:rsidP="009369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771,3</w:t>
            </w:r>
          </w:p>
        </w:tc>
      </w:tr>
      <w:tr w:rsidR="00176794" w:rsidTr="0093691A">
        <w:trPr>
          <w:trHeight w:val="645"/>
        </w:trPr>
        <w:tc>
          <w:tcPr>
            <w:tcW w:w="7088" w:type="dxa"/>
            <w:shd w:val="clear" w:color="auto" w:fill="auto"/>
            <w:vAlign w:val="bottom"/>
          </w:tcPr>
          <w:p w:rsidR="00176794" w:rsidRDefault="00176794" w:rsidP="0093691A">
            <w:r>
              <w:t xml:space="preserve"> Дотации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76794" w:rsidRDefault="00176794" w:rsidP="0093691A">
            <w:pPr>
              <w:jc w:val="right"/>
            </w:pPr>
            <w:r>
              <w:t>221,5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76794" w:rsidRDefault="00176794" w:rsidP="0093691A">
            <w:pPr>
              <w:jc w:val="right"/>
            </w:pPr>
            <w:r>
              <w:t>221,5</w:t>
            </w:r>
          </w:p>
        </w:tc>
      </w:tr>
      <w:tr w:rsidR="00176794" w:rsidTr="0093691A">
        <w:trPr>
          <w:trHeight w:val="600"/>
        </w:trPr>
        <w:tc>
          <w:tcPr>
            <w:tcW w:w="7088" w:type="dxa"/>
            <w:shd w:val="clear" w:color="auto" w:fill="auto"/>
            <w:vAlign w:val="bottom"/>
          </w:tcPr>
          <w:p w:rsidR="00176794" w:rsidRDefault="00176794" w:rsidP="0093691A">
            <w:r>
              <w:t xml:space="preserve"> Субвенции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76794" w:rsidRDefault="00176794" w:rsidP="0093691A">
            <w:pPr>
              <w:jc w:val="right"/>
            </w:pPr>
            <w:r>
              <w:t>175,0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76794" w:rsidRDefault="00176794" w:rsidP="0093691A">
            <w:pPr>
              <w:jc w:val="right"/>
            </w:pPr>
            <w:r>
              <w:t>148,8</w:t>
            </w:r>
          </w:p>
        </w:tc>
      </w:tr>
      <w:tr w:rsidR="00176794" w:rsidTr="0093691A">
        <w:trPr>
          <w:trHeight w:val="315"/>
        </w:trPr>
        <w:tc>
          <w:tcPr>
            <w:tcW w:w="7088" w:type="dxa"/>
            <w:shd w:val="clear" w:color="auto" w:fill="auto"/>
            <w:vAlign w:val="bottom"/>
          </w:tcPr>
          <w:p w:rsidR="00176794" w:rsidRPr="00BC6CB9" w:rsidRDefault="00176794" w:rsidP="0093691A">
            <w:pPr>
              <w:rPr>
                <w:color w:val="000000"/>
              </w:rPr>
            </w:pPr>
            <w:r w:rsidRPr="00BC6CB9">
              <w:rPr>
                <w:color w:val="000000"/>
              </w:rPr>
              <w:t xml:space="preserve">Прочие межбюджетные трансферты, передаваемые бюджетам </w:t>
            </w:r>
            <w:r>
              <w:rPr>
                <w:color w:val="000000"/>
              </w:rPr>
              <w:t xml:space="preserve">         </w:t>
            </w:r>
            <w:r w:rsidRPr="00BC6CB9">
              <w:rPr>
                <w:color w:val="000000"/>
              </w:rPr>
              <w:t>сельских поселений</w:t>
            </w:r>
            <w:r>
              <w:rPr>
                <w:color w:val="000000"/>
              </w:rPr>
              <w:t xml:space="preserve">                                                                          </w:t>
            </w:r>
          </w:p>
          <w:p w:rsidR="00176794" w:rsidRPr="00BC6CB9" w:rsidRDefault="00176794" w:rsidP="0093691A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76794" w:rsidRPr="00E1177E" w:rsidRDefault="00176794" w:rsidP="0093691A">
            <w:pPr>
              <w:jc w:val="right"/>
              <w:rPr>
                <w:bCs/>
              </w:rPr>
            </w:pPr>
            <w:r w:rsidRPr="00E1177E">
              <w:rPr>
                <w:bCs/>
              </w:rPr>
              <w:t>647,5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76794" w:rsidRPr="00E1177E" w:rsidRDefault="00176794" w:rsidP="0093691A">
            <w:pPr>
              <w:jc w:val="right"/>
              <w:rPr>
                <w:bCs/>
              </w:rPr>
            </w:pPr>
            <w:r>
              <w:rPr>
                <w:bCs/>
              </w:rPr>
              <w:t>401,0</w:t>
            </w:r>
          </w:p>
        </w:tc>
      </w:tr>
      <w:tr w:rsidR="00176794" w:rsidTr="0093691A">
        <w:trPr>
          <w:trHeight w:val="315"/>
        </w:trPr>
        <w:tc>
          <w:tcPr>
            <w:tcW w:w="7088" w:type="dxa"/>
            <w:shd w:val="clear" w:color="auto" w:fill="auto"/>
            <w:vAlign w:val="bottom"/>
          </w:tcPr>
          <w:p w:rsidR="00176794" w:rsidRDefault="00176794" w:rsidP="0093691A">
            <w:pPr>
              <w:rPr>
                <w:b/>
                <w:bCs/>
              </w:rPr>
            </w:pPr>
          </w:p>
          <w:p w:rsidR="00176794" w:rsidRPr="00920AAE" w:rsidRDefault="00176794" w:rsidP="0093691A">
            <w:pPr>
              <w:rPr>
                <w:b/>
                <w:bCs/>
              </w:rPr>
            </w:pPr>
            <w:r w:rsidRPr="00920AAE">
              <w:rPr>
                <w:b/>
                <w:bCs/>
              </w:rPr>
              <w:t>ИТОГО ДОХОДОВ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76794" w:rsidRDefault="00176794" w:rsidP="009369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13206,4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76794" w:rsidRDefault="00176794" w:rsidP="009369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11910,9</w:t>
            </w:r>
          </w:p>
        </w:tc>
      </w:tr>
      <w:tr w:rsidR="00176794" w:rsidTr="0093691A">
        <w:trPr>
          <w:trHeight w:val="511"/>
        </w:trPr>
        <w:tc>
          <w:tcPr>
            <w:tcW w:w="7088" w:type="dxa"/>
            <w:shd w:val="clear" w:color="auto" w:fill="auto"/>
            <w:vAlign w:val="bottom"/>
          </w:tcPr>
          <w:p w:rsidR="00176794" w:rsidRPr="00920AAE" w:rsidRDefault="00176794" w:rsidP="0093691A">
            <w:pPr>
              <w:rPr>
                <w:b/>
                <w:bCs/>
              </w:rPr>
            </w:pPr>
            <w:r w:rsidRPr="00920AAE">
              <w:rPr>
                <w:b/>
                <w:bCs/>
              </w:rPr>
              <w:t>РАСХОДЫ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6794" w:rsidRDefault="00176794" w:rsidP="0093691A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76794" w:rsidRDefault="00176794" w:rsidP="0093691A">
            <w:pPr>
              <w:jc w:val="center"/>
            </w:pPr>
          </w:p>
        </w:tc>
      </w:tr>
      <w:tr w:rsidR="00176794" w:rsidTr="0093691A">
        <w:tc>
          <w:tcPr>
            <w:tcW w:w="7088" w:type="dxa"/>
            <w:shd w:val="clear" w:color="auto" w:fill="auto"/>
            <w:vAlign w:val="bottom"/>
          </w:tcPr>
          <w:p w:rsidR="00176794" w:rsidRPr="00920AAE" w:rsidRDefault="00176794" w:rsidP="0093691A">
            <w:pPr>
              <w:rPr>
                <w:b/>
                <w:bCs/>
                <w:color w:val="000000"/>
              </w:rPr>
            </w:pPr>
            <w:r w:rsidRPr="00920AA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76794" w:rsidRPr="00287902" w:rsidRDefault="00176794" w:rsidP="0093691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5680,2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76794" w:rsidRPr="00287902" w:rsidRDefault="00176794" w:rsidP="0093691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3856,9</w:t>
            </w:r>
          </w:p>
        </w:tc>
      </w:tr>
      <w:tr w:rsidR="00176794" w:rsidRPr="00287902" w:rsidTr="0093691A">
        <w:trPr>
          <w:trHeight w:val="708"/>
        </w:trPr>
        <w:tc>
          <w:tcPr>
            <w:tcW w:w="7088" w:type="dxa"/>
            <w:shd w:val="clear" w:color="auto" w:fill="auto"/>
            <w:vAlign w:val="bottom"/>
          </w:tcPr>
          <w:p w:rsidR="00176794" w:rsidRPr="00920AAE" w:rsidRDefault="00176794" w:rsidP="0093691A">
            <w:pPr>
              <w:spacing w:line="240" w:lineRule="atLeast"/>
              <w:rPr>
                <w:color w:val="000000"/>
              </w:rPr>
            </w:pPr>
            <w:r w:rsidRPr="00920AAE">
              <w:rPr>
                <w:color w:val="000000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76794" w:rsidRPr="00287902" w:rsidRDefault="00176794" w:rsidP="0093691A">
            <w:pPr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t>743,9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76794" w:rsidRPr="00287902" w:rsidRDefault="00176794" w:rsidP="0093691A">
            <w:pPr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t>495,4</w:t>
            </w:r>
          </w:p>
        </w:tc>
      </w:tr>
      <w:tr w:rsidR="00176794" w:rsidRPr="00287902" w:rsidTr="0093691A">
        <w:tc>
          <w:tcPr>
            <w:tcW w:w="7088" w:type="dxa"/>
            <w:shd w:val="clear" w:color="auto" w:fill="auto"/>
            <w:vAlign w:val="bottom"/>
          </w:tcPr>
          <w:p w:rsidR="00176794" w:rsidRPr="00920AAE" w:rsidRDefault="00176794" w:rsidP="0093691A">
            <w:pPr>
              <w:rPr>
                <w:color w:val="000000"/>
              </w:rPr>
            </w:pPr>
            <w:r w:rsidRPr="00920AAE">
              <w:rPr>
                <w:color w:val="000000"/>
              </w:rPr>
              <w:t> Функционирование Правительства Российской Федерации</w:t>
            </w:r>
            <w:r>
              <w:rPr>
                <w:color w:val="000000"/>
              </w:rPr>
              <w:t>,</w:t>
            </w:r>
            <w:r w:rsidRPr="00920AAE">
              <w:rPr>
                <w:color w:val="000000"/>
              </w:rPr>
              <w:t xml:space="preserve"> высших исполнительных органов государственной власти субъектов Российской Федерации</w:t>
            </w:r>
            <w:r>
              <w:rPr>
                <w:color w:val="000000"/>
              </w:rPr>
              <w:t>,</w:t>
            </w:r>
            <w:r w:rsidRPr="00920AAE">
              <w:rPr>
                <w:color w:val="000000"/>
              </w:rPr>
              <w:t xml:space="preserve"> местных администраций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76794" w:rsidRDefault="00176794" w:rsidP="0093691A">
            <w:pPr>
              <w:jc w:val="right"/>
              <w:rPr>
                <w:color w:val="000000"/>
              </w:rPr>
            </w:pPr>
          </w:p>
          <w:p w:rsidR="00176794" w:rsidRDefault="00176794" w:rsidP="0093691A">
            <w:pPr>
              <w:jc w:val="right"/>
              <w:rPr>
                <w:color w:val="000000"/>
              </w:rPr>
            </w:pPr>
          </w:p>
          <w:p w:rsidR="00176794" w:rsidRPr="00287902" w:rsidRDefault="00176794" w:rsidP="009369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4284,1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76794" w:rsidRPr="00287902" w:rsidRDefault="00176794" w:rsidP="009369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2831,0</w:t>
            </w:r>
          </w:p>
        </w:tc>
      </w:tr>
      <w:tr w:rsidR="00176794" w:rsidRPr="00287902" w:rsidTr="0093691A">
        <w:trPr>
          <w:trHeight w:val="240"/>
        </w:trPr>
        <w:tc>
          <w:tcPr>
            <w:tcW w:w="7088" w:type="dxa"/>
            <w:shd w:val="clear" w:color="auto" w:fill="auto"/>
            <w:vAlign w:val="bottom"/>
          </w:tcPr>
          <w:p w:rsidR="00176794" w:rsidRPr="00920AAE" w:rsidRDefault="00176794" w:rsidP="0093691A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76794" w:rsidRDefault="00176794" w:rsidP="009369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252,0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76794" w:rsidRPr="00287902" w:rsidRDefault="00176794" w:rsidP="009369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252,0</w:t>
            </w:r>
          </w:p>
        </w:tc>
      </w:tr>
      <w:tr w:rsidR="00176794" w:rsidRPr="00287902" w:rsidTr="0093691A">
        <w:tc>
          <w:tcPr>
            <w:tcW w:w="7088" w:type="dxa"/>
            <w:shd w:val="clear" w:color="auto" w:fill="auto"/>
            <w:vAlign w:val="bottom"/>
          </w:tcPr>
          <w:p w:rsidR="00176794" w:rsidRPr="00920AAE" w:rsidRDefault="00176794" w:rsidP="0093691A">
            <w:pPr>
              <w:rPr>
                <w:color w:val="000000"/>
              </w:rPr>
            </w:pPr>
            <w:r w:rsidRPr="00920AAE">
              <w:rPr>
                <w:color w:val="000000"/>
              </w:rPr>
              <w:t> Другие общегосударственные вопросы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76794" w:rsidRPr="00287902" w:rsidRDefault="00176794" w:rsidP="009369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76794" w:rsidRPr="00287902" w:rsidRDefault="00176794" w:rsidP="009369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278,6</w:t>
            </w:r>
          </w:p>
        </w:tc>
      </w:tr>
      <w:tr w:rsidR="00176794" w:rsidRPr="00287902" w:rsidTr="0093691A">
        <w:trPr>
          <w:trHeight w:val="353"/>
        </w:trPr>
        <w:tc>
          <w:tcPr>
            <w:tcW w:w="7088" w:type="dxa"/>
            <w:shd w:val="clear" w:color="auto" w:fill="auto"/>
            <w:vAlign w:val="bottom"/>
          </w:tcPr>
          <w:p w:rsidR="00176794" w:rsidRPr="00920AAE" w:rsidRDefault="00176794" w:rsidP="0093691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НАЦИОНАЛЬНАЯ ОБОРОНА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76794" w:rsidRDefault="00176794" w:rsidP="0093691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174,8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76794" w:rsidRDefault="00176794" w:rsidP="0093691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119,5</w:t>
            </w:r>
          </w:p>
        </w:tc>
      </w:tr>
      <w:tr w:rsidR="00176794" w:rsidRPr="00AF35DB" w:rsidTr="0093691A">
        <w:trPr>
          <w:trHeight w:val="376"/>
        </w:trPr>
        <w:tc>
          <w:tcPr>
            <w:tcW w:w="7088" w:type="dxa"/>
            <w:shd w:val="clear" w:color="auto" w:fill="auto"/>
            <w:vAlign w:val="bottom"/>
          </w:tcPr>
          <w:p w:rsidR="00176794" w:rsidRPr="00AF35DB" w:rsidRDefault="00176794" w:rsidP="0093691A">
            <w:pPr>
              <w:rPr>
                <w:bCs/>
                <w:color w:val="000000"/>
              </w:rPr>
            </w:pPr>
            <w:r w:rsidRPr="00AF35DB">
              <w:rPr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76794" w:rsidRPr="00AF35DB" w:rsidRDefault="00176794" w:rsidP="0093691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174,8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76794" w:rsidRPr="00AF35DB" w:rsidRDefault="00176794" w:rsidP="0093691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119,5</w:t>
            </w:r>
          </w:p>
        </w:tc>
      </w:tr>
      <w:tr w:rsidR="00176794" w:rsidRPr="00287902" w:rsidTr="0093691A">
        <w:trPr>
          <w:trHeight w:val="724"/>
        </w:trPr>
        <w:tc>
          <w:tcPr>
            <w:tcW w:w="7088" w:type="dxa"/>
            <w:shd w:val="clear" w:color="auto" w:fill="auto"/>
            <w:vAlign w:val="bottom"/>
          </w:tcPr>
          <w:p w:rsidR="00176794" w:rsidRPr="00920AAE" w:rsidRDefault="00176794" w:rsidP="0093691A">
            <w:pPr>
              <w:rPr>
                <w:b/>
                <w:bCs/>
                <w:color w:val="000000"/>
              </w:rPr>
            </w:pPr>
            <w:r w:rsidRPr="00920AAE">
              <w:rPr>
                <w:b/>
                <w:bCs/>
                <w:color w:val="000000"/>
              </w:rPr>
              <w:t> НАЦИОНАЛЬНАЯ БЕЗОПАСНОСТЬ И ПРАВООХРАНИТЕЛЬНАЯ ДЕЯТЕЛЬНОСТЬ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76794" w:rsidRPr="00287902" w:rsidRDefault="00176794" w:rsidP="0093691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79,6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76794" w:rsidRPr="00287902" w:rsidRDefault="00176794" w:rsidP="0093691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50,7</w:t>
            </w:r>
          </w:p>
        </w:tc>
      </w:tr>
      <w:tr w:rsidR="00176794" w:rsidRPr="00287902" w:rsidTr="0093691A">
        <w:tc>
          <w:tcPr>
            <w:tcW w:w="7088" w:type="dxa"/>
            <w:shd w:val="clear" w:color="auto" w:fill="auto"/>
            <w:vAlign w:val="bottom"/>
          </w:tcPr>
          <w:p w:rsidR="00176794" w:rsidRPr="00920AAE" w:rsidRDefault="00176794" w:rsidP="0093691A">
            <w:pPr>
              <w:rPr>
                <w:color w:val="000000"/>
              </w:rPr>
            </w:pPr>
            <w:r w:rsidRPr="00920AAE">
              <w:rPr>
                <w:color w:val="000000"/>
              </w:rPr>
              <w:t> Защита населения и территории от чрезвычайных ситуаций природного и техногенного характера</w:t>
            </w:r>
            <w:r>
              <w:rPr>
                <w:color w:val="000000"/>
              </w:rPr>
              <w:t>,</w:t>
            </w:r>
            <w:r w:rsidRPr="00920AAE">
              <w:rPr>
                <w:color w:val="000000"/>
              </w:rPr>
              <w:t xml:space="preserve"> гражданская оборона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76794" w:rsidRPr="00287902" w:rsidRDefault="00176794" w:rsidP="009369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79,6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76794" w:rsidRPr="00287902" w:rsidRDefault="00176794" w:rsidP="009369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50,7</w:t>
            </w:r>
          </w:p>
        </w:tc>
      </w:tr>
      <w:tr w:rsidR="00176794" w:rsidRPr="00287902" w:rsidTr="0093691A">
        <w:tc>
          <w:tcPr>
            <w:tcW w:w="7088" w:type="dxa"/>
            <w:shd w:val="clear" w:color="auto" w:fill="auto"/>
            <w:vAlign w:val="bottom"/>
          </w:tcPr>
          <w:p w:rsidR="00176794" w:rsidRPr="00920AAE" w:rsidRDefault="00176794" w:rsidP="0093691A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176794" w:rsidRPr="00287902" w:rsidRDefault="00176794" w:rsidP="0093691A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176794" w:rsidRPr="00287902" w:rsidRDefault="00176794" w:rsidP="0093691A">
            <w:pPr>
              <w:jc w:val="right"/>
              <w:rPr>
                <w:color w:val="000000"/>
              </w:rPr>
            </w:pPr>
          </w:p>
        </w:tc>
      </w:tr>
      <w:tr w:rsidR="00176794" w:rsidRPr="00287902" w:rsidTr="0093691A">
        <w:trPr>
          <w:trHeight w:val="425"/>
        </w:trPr>
        <w:tc>
          <w:tcPr>
            <w:tcW w:w="7088" w:type="dxa"/>
            <w:shd w:val="clear" w:color="auto" w:fill="auto"/>
            <w:vAlign w:val="bottom"/>
          </w:tcPr>
          <w:p w:rsidR="00176794" w:rsidRPr="00920AAE" w:rsidRDefault="00176794" w:rsidP="0093691A">
            <w:pPr>
              <w:rPr>
                <w:b/>
                <w:bCs/>
                <w:color w:val="000000"/>
              </w:rPr>
            </w:pPr>
            <w:r w:rsidRPr="00920AAE">
              <w:rPr>
                <w:b/>
                <w:bCs/>
                <w:color w:val="000000"/>
              </w:rPr>
              <w:t> НАЦИОНАЛЬНАЯ ЭКОНОМИКА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76794" w:rsidRPr="00287902" w:rsidRDefault="00176794" w:rsidP="0093691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3154,4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76794" w:rsidRPr="00287902" w:rsidRDefault="00176794" w:rsidP="0093691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1488,6</w:t>
            </w:r>
          </w:p>
        </w:tc>
      </w:tr>
      <w:tr w:rsidR="00176794" w:rsidRPr="00287902" w:rsidTr="0093691A">
        <w:trPr>
          <w:trHeight w:val="425"/>
        </w:trPr>
        <w:tc>
          <w:tcPr>
            <w:tcW w:w="7088" w:type="dxa"/>
            <w:shd w:val="clear" w:color="auto" w:fill="auto"/>
            <w:vAlign w:val="bottom"/>
          </w:tcPr>
          <w:p w:rsidR="00176794" w:rsidRPr="00DE07DA" w:rsidRDefault="00176794" w:rsidP="0093691A">
            <w:pPr>
              <w:rPr>
                <w:bCs/>
                <w:color w:val="000000"/>
              </w:rPr>
            </w:pPr>
            <w:r w:rsidRPr="00DE07DA">
              <w:rPr>
                <w:bCs/>
                <w:color w:val="000000"/>
              </w:rPr>
              <w:t xml:space="preserve">  Водное хозяйство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76794" w:rsidRPr="00DE07DA" w:rsidRDefault="00176794" w:rsidP="0093691A">
            <w:pPr>
              <w:jc w:val="right"/>
              <w:rPr>
                <w:bCs/>
                <w:color w:val="000000"/>
              </w:rPr>
            </w:pPr>
            <w:r w:rsidRPr="00DE07DA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4,4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76794" w:rsidRPr="00DE07DA" w:rsidRDefault="00176794" w:rsidP="0093691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14,4</w:t>
            </w:r>
          </w:p>
        </w:tc>
      </w:tr>
      <w:tr w:rsidR="00176794" w:rsidRPr="00287902" w:rsidTr="0093691A">
        <w:tc>
          <w:tcPr>
            <w:tcW w:w="7088" w:type="dxa"/>
            <w:shd w:val="clear" w:color="auto" w:fill="auto"/>
            <w:vAlign w:val="bottom"/>
          </w:tcPr>
          <w:p w:rsidR="00176794" w:rsidRPr="00920AAE" w:rsidRDefault="00176794" w:rsidP="0093691A">
            <w:pPr>
              <w:rPr>
                <w:color w:val="000000"/>
              </w:rPr>
            </w:pPr>
            <w:r w:rsidRPr="00920AAE">
              <w:rPr>
                <w:color w:val="000000"/>
              </w:rPr>
              <w:t>  Дорожное хозяйство (дорожные фонды)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76794" w:rsidRPr="00287902" w:rsidRDefault="00176794" w:rsidP="009369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3060,0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76794" w:rsidRPr="00287902" w:rsidRDefault="00176794" w:rsidP="009369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1474,2</w:t>
            </w:r>
          </w:p>
        </w:tc>
      </w:tr>
      <w:tr w:rsidR="00176794" w:rsidRPr="00287902" w:rsidTr="0093691A">
        <w:tc>
          <w:tcPr>
            <w:tcW w:w="7088" w:type="dxa"/>
            <w:shd w:val="clear" w:color="auto" w:fill="auto"/>
            <w:vAlign w:val="bottom"/>
          </w:tcPr>
          <w:p w:rsidR="00176794" w:rsidRPr="00232751" w:rsidRDefault="00176794" w:rsidP="0093691A">
            <w:pPr>
              <w:rPr>
                <w:color w:val="000000"/>
              </w:rPr>
            </w:pPr>
            <w:r w:rsidRPr="00232751">
              <w:rPr>
                <w:color w:val="000000"/>
              </w:rPr>
              <w:t>Другие вопросы в области национальной экономики</w:t>
            </w:r>
            <w:r>
              <w:rPr>
                <w:color w:val="000000"/>
              </w:rPr>
              <w:t xml:space="preserve">                             </w:t>
            </w:r>
          </w:p>
          <w:p w:rsidR="00176794" w:rsidRPr="00920AAE" w:rsidRDefault="00176794" w:rsidP="0093691A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176794" w:rsidRDefault="00176794" w:rsidP="009369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76794" w:rsidRDefault="00176794" w:rsidP="0093691A">
            <w:pPr>
              <w:jc w:val="right"/>
              <w:rPr>
                <w:color w:val="000000"/>
              </w:rPr>
            </w:pPr>
          </w:p>
        </w:tc>
      </w:tr>
      <w:tr w:rsidR="00176794" w:rsidRPr="00287902" w:rsidTr="0093691A">
        <w:trPr>
          <w:trHeight w:val="413"/>
        </w:trPr>
        <w:tc>
          <w:tcPr>
            <w:tcW w:w="7088" w:type="dxa"/>
            <w:shd w:val="clear" w:color="auto" w:fill="auto"/>
            <w:vAlign w:val="bottom"/>
          </w:tcPr>
          <w:p w:rsidR="00176794" w:rsidRPr="00920AAE" w:rsidRDefault="00176794" w:rsidP="0093691A">
            <w:pPr>
              <w:rPr>
                <w:b/>
                <w:bCs/>
                <w:color w:val="000000"/>
              </w:rPr>
            </w:pPr>
            <w:r w:rsidRPr="00920AAE">
              <w:rPr>
                <w:b/>
                <w:bCs/>
                <w:color w:val="000000"/>
              </w:rPr>
              <w:t> ЖИЛИЩНО-КОММУНАЛЬНОЕ ХОЗЯЙСТВО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76794" w:rsidRPr="00287902" w:rsidRDefault="00176794" w:rsidP="0093691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556,6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76794" w:rsidRPr="00287902" w:rsidRDefault="00176794" w:rsidP="0093691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245,3</w:t>
            </w:r>
          </w:p>
        </w:tc>
      </w:tr>
      <w:tr w:rsidR="00176794" w:rsidRPr="00287902" w:rsidTr="0093691A">
        <w:tc>
          <w:tcPr>
            <w:tcW w:w="7088" w:type="dxa"/>
            <w:shd w:val="clear" w:color="auto" w:fill="auto"/>
            <w:vAlign w:val="bottom"/>
          </w:tcPr>
          <w:p w:rsidR="00176794" w:rsidRPr="00920AAE" w:rsidRDefault="00176794" w:rsidP="0093691A">
            <w:pPr>
              <w:rPr>
                <w:color w:val="000000"/>
              </w:rPr>
            </w:pPr>
            <w:r w:rsidRPr="00920AAE">
              <w:rPr>
                <w:color w:val="000000"/>
              </w:rPr>
              <w:t> Коммунальное хозяйство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76794" w:rsidRPr="00287902" w:rsidRDefault="00176794" w:rsidP="009369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76794" w:rsidRPr="00287902" w:rsidRDefault="00176794" w:rsidP="009369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85,4</w:t>
            </w:r>
          </w:p>
        </w:tc>
      </w:tr>
      <w:tr w:rsidR="00176794" w:rsidRPr="00287902" w:rsidTr="0093691A">
        <w:tc>
          <w:tcPr>
            <w:tcW w:w="7088" w:type="dxa"/>
            <w:shd w:val="clear" w:color="auto" w:fill="auto"/>
            <w:vAlign w:val="bottom"/>
          </w:tcPr>
          <w:p w:rsidR="00176794" w:rsidRPr="00920AAE" w:rsidRDefault="00176794" w:rsidP="0093691A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76794" w:rsidRPr="00287902" w:rsidRDefault="00176794" w:rsidP="009369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454,6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76794" w:rsidRPr="00287902" w:rsidRDefault="00176794" w:rsidP="009369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159,9</w:t>
            </w:r>
          </w:p>
        </w:tc>
      </w:tr>
      <w:tr w:rsidR="00176794" w:rsidRPr="00287902" w:rsidTr="0093691A">
        <w:trPr>
          <w:trHeight w:val="412"/>
        </w:trPr>
        <w:tc>
          <w:tcPr>
            <w:tcW w:w="7088" w:type="dxa"/>
            <w:shd w:val="clear" w:color="auto" w:fill="auto"/>
            <w:vAlign w:val="bottom"/>
          </w:tcPr>
          <w:p w:rsidR="00176794" w:rsidRPr="00920AAE" w:rsidRDefault="00176794" w:rsidP="0093691A">
            <w:pPr>
              <w:rPr>
                <w:b/>
                <w:bCs/>
                <w:color w:val="000000"/>
              </w:rPr>
            </w:pPr>
            <w:r w:rsidRPr="00920AAE">
              <w:rPr>
                <w:b/>
                <w:bCs/>
                <w:color w:val="000000"/>
              </w:rPr>
              <w:t> КУЛЬТУРА. КИНЕМАТОГРАФИЯ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76794" w:rsidRPr="00287902" w:rsidRDefault="00176794" w:rsidP="0093691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4383,5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76794" w:rsidRPr="00287902" w:rsidRDefault="00176794" w:rsidP="0093691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1861,8</w:t>
            </w:r>
          </w:p>
        </w:tc>
      </w:tr>
      <w:tr w:rsidR="00176794" w:rsidRPr="00287902" w:rsidTr="0093691A">
        <w:tc>
          <w:tcPr>
            <w:tcW w:w="7088" w:type="dxa"/>
            <w:shd w:val="clear" w:color="auto" w:fill="auto"/>
            <w:vAlign w:val="bottom"/>
          </w:tcPr>
          <w:p w:rsidR="00176794" w:rsidRPr="00920AAE" w:rsidRDefault="00176794" w:rsidP="0093691A">
            <w:pPr>
              <w:rPr>
                <w:color w:val="000000"/>
              </w:rPr>
            </w:pPr>
            <w:r w:rsidRPr="00920AAE">
              <w:rPr>
                <w:color w:val="000000"/>
              </w:rPr>
              <w:t> Культура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76794" w:rsidRPr="00DE07DA" w:rsidRDefault="00176794" w:rsidP="0093691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4383,5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76794" w:rsidRPr="00DE07DA" w:rsidRDefault="00176794" w:rsidP="0093691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1861,8</w:t>
            </w:r>
          </w:p>
        </w:tc>
      </w:tr>
      <w:tr w:rsidR="00176794" w:rsidRPr="00DE07DA" w:rsidTr="0093691A">
        <w:tc>
          <w:tcPr>
            <w:tcW w:w="7088" w:type="dxa"/>
            <w:shd w:val="clear" w:color="auto" w:fill="auto"/>
            <w:vAlign w:val="bottom"/>
          </w:tcPr>
          <w:p w:rsidR="00176794" w:rsidRPr="00DE07DA" w:rsidRDefault="00176794" w:rsidP="0093691A">
            <w:pPr>
              <w:rPr>
                <w:b/>
                <w:color w:val="000000"/>
              </w:rPr>
            </w:pPr>
            <w:r w:rsidRPr="00DE07DA"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76794" w:rsidRPr="00DE07DA" w:rsidRDefault="00176794" w:rsidP="0093691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76794" w:rsidRPr="00DE07DA" w:rsidRDefault="00176794" w:rsidP="0093691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176794" w:rsidRPr="00287902" w:rsidTr="0093691A">
        <w:tc>
          <w:tcPr>
            <w:tcW w:w="7088" w:type="dxa"/>
            <w:shd w:val="clear" w:color="auto" w:fill="auto"/>
            <w:vAlign w:val="bottom"/>
          </w:tcPr>
          <w:p w:rsidR="00176794" w:rsidRPr="00232751" w:rsidRDefault="00176794" w:rsidP="0093691A">
            <w:pPr>
              <w:rPr>
                <w:color w:val="000000"/>
              </w:rPr>
            </w:pPr>
            <w:r w:rsidRPr="00232751">
              <w:rPr>
                <w:color w:val="000000"/>
              </w:rPr>
              <w:t>Иные пенсии, социальные доплаты к пенсиям</w:t>
            </w:r>
          </w:p>
          <w:p w:rsidR="00176794" w:rsidRPr="00232751" w:rsidRDefault="00176794" w:rsidP="0093691A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176794" w:rsidRPr="00DE07DA" w:rsidRDefault="00176794" w:rsidP="0093691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76794" w:rsidRPr="00DE07DA" w:rsidRDefault="00176794" w:rsidP="0093691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176794" w:rsidRPr="00287902" w:rsidTr="0093691A">
        <w:tc>
          <w:tcPr>
            <w:tcW w:w="7088" w:type="dxa"/>
            <w:shd w:val="clear" w:color="auto" w:fill="auto"/>
            <w:vAlign w:val="bottom"/>
          </w:tcPr>
          <w:p w:rsidR="00176794" w:rsidRPr="00FF37BF" w:rsidRDefault="00176794" w:rsidP="0093691A">
            <w:pPr>
              <w:rPr>
                <w:b/>
                <w:color w:val="000000"/>
              </w:rPr>
            </w:pPr>
            <w:r w:rsidRPr="00FF37BF">
              <w:rPr>
                <w:b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76794" w:rsidRPr="00FF37BF" w:rsidRDefault="00176794" w:rsidP="0093691A">
            <w:pPr>
              <w:jc w:val="right"/>
              <w:rPr>
                <w:b/>
                <w:color w:val="000000"/>
              </w:rPr>
            </w:pPr>
            <w:r w:rsidRPr="00FF37BF">
              <w:rPr>
                <w:b/>
                <w:color w:val="000000"/>
              </w:rPr>
              <w:t>2,7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76794" w:rsidRPr="00FF37BF" w:rsidRDefault="00176794" w:rsidP="0093691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1,4</w:t>
            </w:r>
          </w:p>
        </w:tc>
      </w:tr>
      <w:tr w:rsidR="00176794" w:rsidRPr="00287902" w:rsidTr="0093691A">
        <w:tc>
          <w:tcPr>
            <w:tcW w:w="7088" w:type="dxa"/>
            <w:shd w:val="clear" w:color="auto" w:fill="auto"/>
            <w:vAlign w:val="bottom"/>
          </w:tcPr>
          <w:p w:rsidR="00176794" w:rsidRPr="004E3C63" w:rsidRDefault="00176794" w:rsidP="0093691A">
            <w:pPr>
              <w:rPr>
                <w:color w:val="000000"/>
              </w:rPr>
            </w:pPr>
            <w:r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76794" w:rsidRPr="00287902" w:rsidRDefault="00176794" w:rsidP="009369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76794" w:rsidRPr="00287902" w:rsidRDefault="00176794" w:rsidP="009369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</w:tr>
      <w:tr w:rsidR="00176794" w:rsidRPr="00287902" w:rsidTr="0093691A">
        <w:tc>
          <w:tcPr>
            <w:tcW w:w="7088" w:type="dxa"/>
            <w:shd w:val="clear" w:color="auto" w:fill="auto"/>
            <w:vAlign w:val="bottom"/>
          </w:tcPr>
          <w:p w:rsidR="00176794" w:rsidRPr="00920AAE" w:rsidRDefault="00176794" w:rsidP="0093691A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176794" w:rsidRPr="00287902" w:rsidRDefault="00176794" w:rsidP="0093691A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176794" w:rsidRPr="00287902" w:rsidRDefault="00176794" w:rsidP="0093691A">
            <w:pPr>
              <w:jc w:val="right"/>
              <w:rPr>
                <w:color w:val="000000"/>
              </w:rPr>
            </w:pPr>
          </w:p>
        </w:tc>
      </w:tr>
      <w:tr w:rsidR="00176794" w:rsidRPr="00287902" w:rsidTr="0093691A">
        <w:tc>
          <w:tcPr>
            <w:tcW w:w="7088" w:type="dxa"/>
            <w:shd w:val="clear" w:color="auto" w:fill="auto"/>
            <w:vAlign w:val="bottom"/>
          </w:tcPr>
          <w:p w:rsidR="00176794" w:rsidRPr="00920AAE" w:rsidRDefault="00176794" w:rsidP="0093691A">
            <w:pPr>
              <w:rPr>
                <w:b/>
                <w:bCs/>
                <w:color w:val="000000"/>
              </w:rPr>
            </w:pPr>
            <w:r w:rsidRPr="00920AAE">
              <w:rPr>
                <w:b/>
                <w:bCs/>
                <w:color w:val="000000"/>
              </w:rPr>
              <w:t> ИТОГО РАСХОДОВ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76794" w:rsidRPr="00287902" w:rsidRDefault="00176794" w:rsidP="0093691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14056,8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76794" w:rsidRPr="00287902" w:rsidRDefault="00176794" w:rsidP="0093691A">
            <w:pPr>
              <w:jc w:val="right"/>
              <w:rPr>
                <w:b/>
                <w:bCs/>
                <w:color w:val="000000"/>
                <w:highlight w:val="yellow"/>
              </w:rPr>
            </w:pPr>
            <w:r>
              <w:rPr>
                <w:b/>
                <w:bCs/>
                <w:color w:val="000000"/>
              </w:rPr>
              <w:t>7624,2</w:t>
            </w:r>
          </w:p>
        </w:tc>
      </w:tr>
      <w:tr w:rsidR="00176794" w:rsidRPr="00287902" w:rsidTr="0093691A">
        <w:trPr>
          <w:trHeight w:val="415"/>
        </w:trPr>
        <w:tc>
          <w:tcPr>
            <w:tcW w:w="7088" w:type="dxa"/>
            <w:shd w:val="clear" w:color="auto" w:fill="auto"/>
            <w:vAlign w:val="bottom"/>
          </w:tcPr>
          <w:p w:rsidR="00176794" w:rsidRPr="00920AAE" w:rsidRDefault="00176794" w:rsidP="0093691A">
            <w:pPr>
              <w:rPr>
                <w:b/>
                <w:bCs/>
                <w:color w:val="000000"/>
              </w:rPr>
            </w:pPr>
            <w:r w:rsidRPr="00920AAE">
              <w:rPr>
                <w:b/>
                <w:bCs/>
                <w:color w:val="000000"/>
              </w:rPr>
              <w:t>Дефицит(-), профицит(+)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76794" w:rsidRPr="00287902" w:rsidRDefault="00176794" w:rsidP="0093691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850,4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76794" w:rsidRPr="00287902" w:rsidRDefault="00176794" w:rsidP="0093691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-4286,7</w:t>
            </w:r>
          </w:p>
        </w:tc>
      </w:tr>
      <w:tr w:rsidR="00176794" w:rsidTr="0093691A">
        <w:tc>
          <w:tcPr>
            <w:tcW w:w="7088" w:type="dxa"/>
            <w:shd w:val="clear" w:color="auto" w:fill="auto"/>
            <w:vAlign w:val="bottom"/>
          </w:tcPr>
          <w:p w:rsidR="00176794" w:rsidRDefault="00176794" w:rsidP="0093691A">
            <w:pPr>
              <w:rPr>
                <w:color w:val="000000"/>
              </w:rPr>
            </w:pPr>
          </w:p>
          <w:p w:rsidR="00176794" w:rsidRPr="00920AAE" w:rsidRDefault="00176794" w:rsidP="0093691A">
            <w:pPr>
              <w:rPr>
                <w:color w:val="000000"/>
              </w:rPr>
            </w:pPr>
            <w:r w:rsidRPr="00920AAE">
              <w:rPr>
                <w:color w:val="000000"/>
              </w:rPr>
              <w:t>ИСТОЧНИКИ ВНУТРЕННЕГО ФИНАНСИРОВАНИЯ ДЕФИЦИТОВ  БЮДЖЕТОВ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76794" w:rsidRPr="00873070" w:rsidRDefault="00176794" w:rsidP="009369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-2690,9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76794" w:rsidRPr="00873070" w:rsidRDefault="00176794" w:rsidP="009369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-1793,8</w:t>
            </w:r>
          </w:p>
        </w:tc>
      </w:tr>
      <w:tr w:rsidR="00176794" w:rsidTr="0093691A">
        <w:tc>
          <w:tcPr>
            <w:tcW w:w="7088" w:type="dxa"/>
            <w:shd w:val="clear" w:color="auto" w:fill="auto"/>
            <w:vAlign w:val="bottom"/>
          </w:tcPr>
          <w:p w:rsidR="00176794" w:rsidRPr="00920AAE" w:rsidRDefault="00176794" w:rsidP="0093691A">
            <w:pPr>
              <w:rPr>
                <w:color w:val="000000"/>
              </w:rPr>
            </w:pPr>
            <w:r w:rsidRPr="00920AAE">
              <w:rPr>
                <w:color w:val="000000"/>
              </w:rPr>
              <w:t>Иные источники внутреннего финансирования  дефицитов бюджетов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76794" w:rsidRPr="00873070" w:rsidRDefault="00176794" w:rsidP="0093691A">
            <w:pPr>
              <w:jc w:val="right"/>
              <w:rPr>
                <w:color w:val="000000"/>
              </w:rPr>
            </w:pPr>
            <w:r w:rsidRPr="00873070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76794" w:rsidRPr="00873070" w:rsidRDefault="00176794" w:rsidP="009369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76794" w:rsidTr="0093691A">
        <w:tc>
          <w:tcPr>
            <w:tcW w:w="7088" w:type="dxa"/>
            <w:shd w:val="clear" w:color="auto" w:fill="auto"/>
            <w:vAlign w:val="bottom"/>
          </w:tcPr>
          <w:p w:rsidR="00176794" w:rsidRPr="00920AAE" w:rsidRDefault="00176794" w:rsidP="0093691A">
            <w:pPr>
              <w:rPr>
                <w:color w:val="000000"/>
              </w:rPr>
            </w:pPr>
            <w:r w:rsidRPr="00920AAE">
              <w:rPr>
                <w:color w:val="000000"/>
              </w:rPr>
              <w:t>Бюджетные кредиты, предоставленные внутри  страны в валюте Российской Федерации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76794" w:rsidRPr="00873070" w:rsidRDefault="00176794" w:rsidP="0093691A">
            <w:pPr>
              <w:jc w:val="right"/>
              <w:rPr>
                <w:color w:val="000000"/>
              </w:rPr>
            </w:pPr>
            <w:r w:rsidRPr="00873070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76794" w:rsidRPr="00873070" w:rsidRDefault="00176794" w:rsidP="009369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76794" w:rsidTr="0093691A">
        <w:tc>
          <w:tcPr>
            <w:tcW w:w="7088" w:type="dxa"/>
            <w:shd w:val="clear" w:color="auto" w:fill="auto"/>
            <w:vAlign w:val="bottom"/>
          </w:tcPr>
          <w:p w:rsidR="00176794" w:rsidRPr="00920AAE" w:rsidRDefault="00176794" w:rsidP="0093691A">
            <w:pPr>
              <w:rPr>
                <w:color w:val="000000"/>
              </w:rPr>
            </w:pPr>
            <w:r w:rsidRPr="00920AAE">
              <w:rPr>
                <w:color w:val="000000"/>
              </w:rPr>
              <w:t>Изменение остатков средств бюджета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76794" w:rsidRPr="00873070" w:rsidRDefault="00176794" w:rsidP="009369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3541,3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76794" w:rsidRPr="00873070" w:rsidRDefault="00176794" w:rsidP="009369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-2492,9</w:t>
            </w:r>
          </w:p>
        </w:tc>
      </w:tr>
    </w:tbl>
    <w:p w:rsidR="00176794" w:rsidRDefault="00176794" w:rsidP="00176794">
      <w:pPr>
        <w:ind w:right="-1"/>
        <w:jc w:val="center"/>
        <w:rPr>
          <w:sz w:val="28"/>
          <w:szCs w:val="28"/>
        </w:rPr>
      </w:pPr>
    </w:p>
    <w:p w:rsidR="00176794" w:rsidRDefault="00176794" w:rsidP="00176794">
      <w:pPr>
        <w:ind w:right="-1"/>
        <w:jc w:val="center"/>
        <w:rPr>
          <w:sz w:val="28"/>
          <w:szCs w:val="28"/>
        </w:rPr>
      </w:pPr>
    </w:p>
    <w:p w:rsidR="00176794" w:rsidRDefault="00176794" w:rsidP="00176794">
      <w:pPr>
        <w:ind w:right="-1"/>
        <w:jc w:val="center"/>
        <w:rPr>
          <w:sz w:val="28"/>
          <w:szCs w:val="28"/>
        </w:rPr>
      </w:pPr>
    </w:p>
    <w:p w:rsidR="00E84608" w:rsidRDefault="00E84608"/>
    <w:sectPr w:rsidR="00E84608" w:rsidSect="008B0577">
      <w:footerReference w:type="even" r:id="rId6"/>
      <w:footerReference w:type="default" r:id="rId7"/>
      <w:footerReference w:type="first" r:id="rId8"/>
      <w:pgSz w:w="11906" w:h="16838"/>
      <w:pgMar w:top="540" w:right="851" w:bottom="284" w:left="1134" w:header="709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C8D" w:rsidRDefault="00092C8D" w:rsidP="00F32586">
      <w:r>
        <w:separator/>
      </w:r>
    </w:p>
  </w:endnote>
  <w:endnote w:type="continuationSeparator" w:id="0">
    <w:p w:rsidR="00092C8D" w:rsidRDefault="00092C8D" w:rsidP="00F325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736" w:rsidRDefault="00D8431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767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7736" w:rsidRDefault="00092C8D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736" w:rsidRDefault="00D8431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7679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45926">
      <w:rPr>
        <w:rStyle w:val="a7"/>
        <w:noProof/>
      </w:rPr>
      <w:t>6</w:t>
    </w:r>
    <w:r>
      <w:rPr>
        <w:rStyle w:val="a7"/>
      </w:rPr>
      <w:fldChar w:fldCharType="end"/>
    </w:r>
  </w:p>
  <w:p w:rsidR="00A97736" w:rsidRDefault="00176794" w:rsidP="00006642">
    <w:pPr>
      <w:rPr>
        <w:sz w:val="16"/>
      </w:rPr>
    </w:pPr>
    <w:r>
      <w:rPr>
        <w:sz w:val="16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736" w:rsidRDefault="00D84313">
    <w:pPr>
      <w:pStyle w:val="a5"/>
      <w:jc w:val="right"/>
    </w:pPr>
    <w:r>
      <w:fldChar w:fldCharType="begin"/>
    </w:r>
    <w:r w:rsidR="00176794">
      <w:instrText xml:space="preserve"> PAGE   \* MERGEFORMAT </w:instrText>
    </w:r>
    <w:r>
      <w:fldChar w:fldCharType="separate"/>
    </w:r>
    <w:r w:rsidR="00745926">
      <w:rPr>
        <w:noProof/>
      </w:rPr>
      <w:t>1</w:t>
    </w:r>
    <w:r>
      <w:fldChar w:fldCharType="end"/>
    </w:r>
  </w:p>
  <w:p w:rsidR="00A97736" w:rsidRDefault="00092C8D" w:rsidP="00006642">
    <w:pPr>
      <w:rPr>
        <w:sz w:val="16"/>
        <w:szCs w:val="16"/>
      </w:rPr>
    </w:pPr>
  </w:p>
  <w:p w:rsidR="00A97736" w:rsidRPr="00006642" w:rsidRDefault="00092C8D" w:rsidP="00006642">
    <w:pPr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C8D" w:rsidRDefault="00092C8D" w:rsidP="00F32586">
      <w:r>
        <w:separator/>
      </w:r>
    </w:p>
  </w:footnote>
  <w:footnote w:type="continuationSeparator" w:id="0">
    <w:p w:rsidR="00092C8D" w:rsidRDefault="00092C8D" w:rsidP="00F325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6794"/>
    <w:rsid w:val="00052134"/>
    <w:rsid w:val="00092C8D"/>
    <w:rsid w:val="00176794"/>
    <w:rsid w:val="00707B34"/>
    <w:rsid w:val="00745926"/>
    <w:rsid w:val="00B256FA"/>
    <w:rsid w:val="00D84313"/>
    <w:rsid w:val="00E84608"/>
    <w:rsid w:val="00F32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79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6794"/>
    <w:pPr>
      <w:keepNext/>
      <w:jc w:val="center"/>
      <w:outlineLvl w:val="0"/>
    </w:pPr>
    <w:rPr>
      <w:color w:val="0000FF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6794"/>
    <w:rPr>
      <w:rFonts w:ascii="Times New Roman" w:eastAsia="Times New Roman" w:hAnsi="Times New Roman" w:cs="Times New Roman"/>
      <w:color w:val="0000FF"/>
      <w:sz w:val="30"/>
      <w:szCs w:val="30"/>
      <w:lang w:eastAsia="ru-RU"/>
    </w:rPr>
  </w:style>
  <w:style w:type="paragraph" w:customStyle="1" w:styleId="21">
    <w:name w:val="Основной текст 21"/>
    <w:basedOn w:val="a"/>
    <w:rsid w:val="00176794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3">
    <w:name w:val="Body Text Indent"/>
    <w:basedOn w:val="a"/>
    <w:link w:val="a4"/>
    <w:rsid w:val="00176794"/>
    <w:pPr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17679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rsid w:val="001767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6794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176794"/>
  </w:style>
  <w:style w:type="paragraph" w:customStyle="1" w:styleId="Postan">
    <w:name w:val="Postan"/>
    <w:basedOn w:val="a"/>
    <w:rsid w:val="00176794"/>
    <w:pPr>
      <w:jc w:val="center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1183</Words>
  <Characters>6748</Characters>
  <Application>Microsoft Office Word</Application>
  <DocSecurity>0</DocSecurity>
  <Lines>56</Lines>
  <Paragraphs>15</Paragraphs>
  <ScaleCrop>false</ScaleCrop>
  <Company>Microsoft</Company>
  <LinksUpToDate>false</LinksUpToDate>
  <CharactersWithSpaces>7916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2017-02-27T11:17:00Z</dcterms:created>
  <dcterms:modified xsi:type="dcterms:W3CDTF">2017-02-28T08:58:00Z</dcterms:modified>
</cp:coreProperties>
</file>