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6" w:rsidRPr="0031396E" w:rsidRDefault="00306C56" w:rsidP="007F4F7C">
      <w:pPr>
        <w:pStyle w:val="1"/>
        <w:spacing w:line="200" w:lineRule="atLeast"/>
        <w:jc w:val="left"/>
        <w:rPr>
          <w:szCs w:val="28"/>
        </w:rPr>
      </w:pPr>
      <w:r w:rsidRPr="0031396E">
        <w:rPr>
          <w:b w:val="0"/>
          <w:bCs w:val="0"/>
          <w:color w:val="000000" w:themeColor="text1"/>
          <w:szCs w:val="28"/>
        </w:rPr>
        <w:t xml:space="preserve">                                           </w:t>
      </w:r>
      <w:r w:rsidR="007A3857">
        <w:rPr>
          <w:b w:val="0"/>
          <w:bCs w:val="0"/>
          <w:color w:val="000000" w:themeColor="text1"/>
          <w:szCs w:val="28"/>
        </w:rPr>
        <w:t xml:space="preserve"> </w:t>
      </w:r>
      <w:r w:rsidRPr="0031396E">
        <w:rPr>
          <w:szCs w:val="28"/>
        </w:rPr>
        <w:t>РОСТОВСКАЯ  ОБЛАСТЬ</w:t>
      </w:r>
    </w:p>
    <w:p w:rsidR="00306C56" w:rsidRPr="0031396E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>МИЛЛЕРОВСКИЙ РАЙОН</w:t>
      </w:r>
    </w:p>
    <w:p w:rsidR="00306C56" w:rsidRPr="0031396E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96E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306C56" w:rsidRPr="0031396E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96E">
        <w:rPr>
          <w:rFonts w:ascii="Times New Roman" w:hAnsi="Times New Roman"/>
          <w:b/>
          <w:bCs/>
          <w:sz w:val="28"/>
          <w:szCs w:val="28"/>
        </w:rPr>
        <w:t>ТРЕНЕВСКОГО СЕЛЬСКОГО ПОСЕЛЕНИЯ</w:t>
      </w:r>
    </w:p>
    <w:p w:rsidR="00306C56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>РЕШЕНИЕ</w:t>
      </w:r>
    </w:p>
    <w:p w:rsidR="0031396E" w:rsidRPr="0031396E" w:rsidRDefault="0031396E" w:rsidP="007F4F7C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06C56" w:rsidRPr="000727DA" w:rsidRDefault="00306C56" w:rsidP="000727DA">
      <w:pPr>
        <w:pStyle w:val="ConsPlusNormal"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D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0727DA" w:rsidRPr="000727DA" w:rsidRDefault="00306C56" w:rsidP="000727DA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7DA">
        <w:rPr>
          <w:rFonts w:ascii="Times New Roman" w:hAnsi="Times New Roman"/>
          <w:b/>
          <w:sz w:val="28"/>
          <w:szCs w:val="28"/>
        </w:rPr>
        <w:t>Собрания депутатов Треневского сельского поселения от 23.08.2019 г. №11</w:t>
      </w:r>
      <w:r w:rsidR="000727DA" w:rsidRPr="000727DA">
        <w:rPr>
          <w:rFonts w:ascii="Times New Roman" w:hAnsi="Times New Roman"/>
          <w:b/>
          <w:sz w:val="28"/>
          <w:szCs w:val="28"/>
        </w:rPr>
        <w:t>7</w:t>
      </w:r>
      <w:r w:rsidRPr="000727DA">
        <w:rPr>
          <w:rFonts w:ascii="Times New Roman" w:hAnsi="Times New Roman"/>
          <w:b/>
          <w:sz w:val="28"/>
          <w:szCs w:val="28"/>
        </w:rPr>
        <w:t xml:space="preserve"> </w:t>
      </w:r>
      <w:r w:rsidR="000727DA" w:rsidRPr="000727DA">
        <w:rPr>
          <w:rFonts w:ascii="Times New Roman" w:hAnsi="Times New Roman"/>
          <w:b/>
          <w:sz w:val="28"/>
          <w:szCs w:val="28"/>
        </w:rPr>
        <w:t>«О принятии  Положения о государственной пенсии</w:t>
      </w:r>
    </w:p>
    <w:p w:rsidR="000727DA" w:rsidRPr="000727DA" w:rsidRDefault="000727DA" w:rsidP="000727DA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7DA">
        <w:rPr>
          <w:rFonts w:ascii="Times New Roman" w:hAnsi="Times New Roman"/>
          <w:b/>
          <w:sz w:val="28"/>
          <w:szCs w:val="28"/>
        </w:rPr>
        <w:t>за выслугу лет лицам, замещавшим муниципальные</w:t>
      </w:r>
    </w:p>
    <w:p w:rsidR="000727DA" w:rsidRPr="000727DA" w:rsidRDefault="000727DA" w:rsidP="000727DA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7DA">
        <w:rPr>
          <w:rFonts w:ascii="Times New Roman" w:hAnsi="Times New Roman"/>
          <w:b/>
          <w:sz w:val="28"/>
          <w:szCs w:val="28"/>
        </w:rPr>
        <w:t>должности и должности муниципальной службы в</w:t>
      </w:r>
    </w:p>
    <w:p w:rsidR="000727DA" w:rsidRPr="000727DA" w:rsidRDefault="000727DA" w:rsidP="000727DA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727DA">
        <w:rPr>
          <w:rFonts w:ascii="Times New Roman" w:hAnsi="Times New Roman"/>
          <w:b/>
          <w:sz w:val="28"/>
          <w:szCs w:val="28"/>
        </w:rPr>
        <w:t>муниципальном  образовании «Треневское сельское поселение»</w:t>
      </w:r>
    </w:p>
    <w:p w:rsidR="00306C56" w:rsidRDefault="00306C56" w:rsidP="000727DA">
      <w:pPr>
        <w:pStyle w:val="ConsPlusNormal"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6E" w:rsidRPr="0031396E" w:rsidRDefault="0031396E" w:rsidP="007F4F7C">
      <w:pPr>
        <w:pStyle w:val="ConsPlusNormal"/>
        <w:spacing w:line="20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 xml:space="preserve">             Принято </w:t>
      </w: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</w:t>
      </w:r>
      <w:r w:rsidR="007F4F7C" w:rsidRPr="003139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1396E">
        <w:rPr>
          <w:rFonts w:ascii="Times New Roman" w:hAnsi="Times New Roman"/>
          <w:b/>
          <w:sz w:val="28"/>
          <w:szCs w:val="28"/>
        </w:rPr>
        <w:t xml:space="preserve">    </w:t>
      </w:r>
      <w:r w:rsidR="0067458C" w:rsidRPr="0031396E">
        <w:rPr>
          <w:rFonts w:ascii="Times New Roman" w:hAnsi="Times New Roman"/>
          <w:b/>
          <w:sz w:val="28"/>
          <w:szCs w:val="28"/>
        </w:rPr>
        <w:t>2</w:t>
      </w:r>
      <w:r w:rsidR="007F4F7C" w:rsidRPr="0031396E">
        <w:rPr>
          <w:rFonts w:ascii="Times New Roman" w:hAnsi="Times New Roman"/>
          <w:b/>
          <w:sz w:val="28"/>
          <w:szCs w:val="28"/>
        </w:rPr>
        <w:t>3</w:t>
      </w:r>
      <w:r w:rsidR="0067458C" w:rsidRPr="0031396E">
        <w:rPr>
          <w:rFonts w:ascii="Times New Roman" w:hAnsi="Times New Roman"/>
          <w:b/>
          <w:sz w:val="28"/>
          <w:szCs w:val="28"/>
        </w:rPr>
        <w:t xml:space="preserve"> ию</w:t>
      </w:r>
      <w:r w:rsidR="007F4F7C" w:rsidRPr="0031396E">
        <w:rPr>
          <w:rFonts w:ascii="Times New Roman" w:hAnsi="Times New Roman"/>
          <w:b/>
          <w:sz w:val="28"/>
          <w:szCs w:val="28"/>
        </w:rPr>
        <w:t>л</w:t>
      </w:r>
      <w:r w:rsidR="0067458C" w:rsidRPr="0031396E">
        <w:rPr>
          <w:rFonts w:ascii="Times New Roman" w:hAnsi="Times New Roman"/>
          <w:b/>
          <w:sz w:val="28"/>
          <w:szCs w:val="28"/>
        </w:rPr>
        <w:t xml:space="preserve">я </w:t>
      </w:r>
      <w:r w:rsidRPr="0031396E">
        <w:rPr>
          <w:rFonts w:ascii="Times New Roman" w:hAnsi="Times New Roman"/>
          <w:b/>
          <w:sz w:val="28"/>
          <w:szCs w:val="28"/>
        </w:rPr>
        <w:t>20</w:t>
      </w:r>
      <w:r w:rsidR="0067458C" w:rsidRPr="0031396E">
        <w:rPr>
          <w:rFonts w:ascii="Times New Roman" w:hAnsi="Times New Roman"/>
          <w:b/>
          <w:sz w:val="28"/>
          <w:szCs w:val="28"/>
        </w:rPr>
        <w:t>2</w:t>
      </w:r>
      <w:r w:rsidR="007F4F7C" w:rsidRPr="0031396E">
        <w:rPr>
          <w:rFonts w:ascii="Times New Roman" w:hAnsi="Times New Roman"/>
          <w:b/>
          <w:sz w:val="28"/>
          <w:szCs w:val="28"/>
        </w:rPr>
        <w:t>1</w:t>
      </w:r>
      <w:r w:rsidR="0067458C" w:rsidRPr="0031396E">
        <w:rPr>
          <w:rFonts w:ascii="Times New Roman" w:hAnsi="Times New Roman"/>
          <w:b/>
          <w:sz w:val="28"/>
          <w:szCs w:val="28"/>
        </w:rPr>
        <w:t xml:space="preserve"> </w:t>
      </w:r>
      <w:r w:rsidRPr="0031396E">
        <w:rPr>
          <w:rFonts w:ascii="Times New Roman" w:hAnsi="Times New Roman"/>
          <w:b/>
          <w:sz w:val="28"/>
          <w:szCs w:val="28"/>
        </w:rPr>
        <w:t>года</w:t>
      </w: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306C56" w:rsidRPr="00E11423" w:rsidRDefault="00306C56" w:rsidP="00E11423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727DA">
        <w:rPr>
          <w:rFonts w:ascii="Times New Roman" w:hAnsi="Times New Roman" w:cs="Times New Roman"/>
          <w:sz w:val="28"/>
          <w:szCs w:val="28"/>
        </w:rPr>
        <w:t>приведения правовых актов в соответствие с действующим законодательство</w:t>
      </w:r>
      <w:r w:rsidRPr="0031396E">
        <w:rPr>
          <w:rFonts w:ascii="Times New Roman" w:hAnsi="Times New Roman" w:cs="Times New Roman"/>
          <w:sz w:val="28"/>
          <w:szCs w:val="28"/>
        </w:rPr>
        <w:t>,</w:t>
      </w:r>
      <w:r w:rsidRPr="0031396E">
        <w:rPr>
          <w:rFonts w:ascii="Times New Roman" w:hAnsi="Times New Roman"/>
          <w:sz w:val="28"/>
          <w:szCs w:val="28"/>
        </w:rPr>
        <w:t xml:space="preserve"> </w:t>
      </w:r>
      <w:r w:rsidRPr="0031396E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072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7DA" w:rsidRPr="0031396E">
        <w:rPr>
          <w:rFonts w:ascii="Times New Roman" w:hAnsi="Times New Roman" w:cs="Times New Roman"/>
          <w:sz w:val="28"/>
          <w:szCs w:val="28"/>
        </w:rPr>
        <w:t>Федеральн</w:t>
      </w:r>
      <w:r w:rsidR="000727DA">
        <w:rPr>
          <w:rFonts w:ascii="Times New Roman" w:hAnsi="Times New Roman" w:cs="Times New Roman"/>
          <w:sz w:val="28"/>
          <w:szCs w:val="28"/>
        </w:rPr>
        <w:t>ым</w:t>
      </w:r>
      <w:r w:rsidR="000727DA" w:rsidRPr="003139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27DA">
        <w:rPr>
          <w:rFonts w:ascii="Times New Roman" w:hAnsi="Times New Roman" w:cs="Times New Roman"/>
          <w:sz w:val="28"/>
          <w:szCs w:val="28"/>
        </w:rPr>
        <w:t>ом</w:t>
      </w:r>
      <w:r w:rsidR="000727DA" w:rsidRPr="0031396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727DA" w:rsidRPr="0031396E">
        <w:rPr>
          <w:rFonts w:ascii="Times New Roman" w:hAnsi="Times New Roman"/>
          <w:sz w:val="28"/>
          <w:szCs w:val="28"/>
        </w:rPr>
        <w:t xml:space="preserve"> </w:t>
      </w:r>
      <w:r w:rsidRPr="0031396E">
        <w:rPr>
          <w:rFonts w:ascii="Times New Roman" w:hAnsi="Times New Roman" w:cs="Times New Roman"/>
          <w:bCs/>
          <w:sz w:val="28"/>
          <w:szCs w:val="28"/>
        </w:rPr>
        <w:t xml:space="preserve"> Уставом  </w:t>
      </w:r>
      <w:r w:rsidRPr="0031396E">
        <w:rPr>
          <w:rFonts w:ascii="Times New Roman" w:hAnsi="Times New Roman" w:cs="Times New Roman"/>
          <w:sz w:val="28"/>
          <w:szCs w:val="28"/>
        </w:rPr>
        <w:t>муниципального образования «Треневское  сельское поселение», Собрание депутатов Треневского сельского поселения</w:t>
      </w:r>
    </w:p>
    <w:p w:rsidR="00306C56" w:rsidRPr="0031396E" w:rsidRDefault="00306C56" w:rsidP="00E11423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РЕШИЛО:</w:t>
      </w:r>
    </w:p>
    <w:p w:rsidR="00306C56" w:rsidRPr="0031396E" w:rsidRDefault="00306C56" w:rsidP="0031396E">
      <w:pPr>
        <w:pStyle w:val="ConsPlusNormal"/>
        <w:widowControl/>
        <w:tabs>
          <w:tab w:val="left" w:pos="6540"/>
          <w:tab w:val="center" w:pos="7371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1. </w:t>
      </w:r>
      <w:r w:rsidRPr="0058140D">
        <w:rPr>
          <w:rFonts w:ascii="Times New Roman" w:hAnsi="Times New Roman" w:cs="Times New Roman"/>
          <w:b/>
          <w:sz w:val="28"/>
          <w:szCs w:val="28"/>
        </w:rPr>
        <w:t>В приложение к решению</w:t>
      </w:r>
      <w:r w:rsidRPr="0031396E">
        <w:rPr>
          <w:rFonts w:ascii="Times New Roman" w:hAnsi="Times New Roman" w:cs="Times New Roman"/>
          <w:sz w:val="28"/>
          <w:szCs w:val="28"/>
        </w:rPr>
        <w:t xml:space="preserve"> Собрания депутатов  Треневского  сельского поселения от 23.08.2019 г. №11</w:t>
      </w:r>
      <w:r w:rsidR="000727DA">
        <w:rPr>
          <w:rFonts w:ascii="Times New Roman" w:hAnsi="Times New Roman" w:cs="Times New Roman"/>
          <w:sz w:val="28"/>
          <w:szCs w:val="28"/>
        </w:rPr>
        <w:t>7</w:t>
      </w:r>
      <w:r w:rsidRPr="0031396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F4F7C" w:rsidRPr="0031396E" w:rsidRDefault="00306C56" w:rsidP="0031396E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 </w:t>
      </w:r>
      <w:r w:rsidR="0007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пп.2 п.1 </w:t>
      </w:r>
      <w:r w:rsidR="007F4F7C" w:rsidRPr="00313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ст.6 </w:t>
      </w:r>
      <w:r w:rsidR="007F4F7C" w:rsidRPr="00313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E11423" w:rsidRDefault="007F4F7C" w:rsidP="0058140D">
      <w:pPr>
        <w:pStyle w:val="pboth"/>
        <w:spacing w:before="0" w:beforeAutospacing="0" w:after="0" w:afterAutospacing="0" w:line="200" w:lineRule="atLeast"/>
        <w:jc w:val="both"/>
        <w:rPr>
          <w:color w:val="000000" w:themeColor="text1"/>
          <w:sz w:val="28"/>
          <w:szCs w:val="28"/>
        </w:rPr>
      </w:pPr>
      <w:r w:rsidRPr="0058140D">
        <w:rPr>
          <w:color w:val="000000" w:themeColor="text1"/>
          <w:sz w:val="28"/>
          <w:szCs w:val="28"/>
        </w:rPr>
        <w:t xml:space="preserve">        «</w:t>
      </w:r>
      <w:r w:rsidR="000727DA" w:rsidRPr="0058140D">
        <w:rPr>
          <w:color w:val="000000" w:themeColor="text1"/>
          <w:sz w:val="28"/>
          <w:szCs w:val="28"/>
        </w:rPr>
        <w:t>2)</w:t>
      </w:r>
      <w:r w:rsidRPr="0058140D">
        <w:rPr>
          <w:sz w:val="28"/>
          <w:szCs w:val="28"/>
        </w:rPr>
        <w:t xml:space="preserve"> </w:t>
      </w:r>
      <w:r w:rsidR="0058140D" w:rsidRPr="0058140D">
        <w:rPr>
          <w:sz w:val="28"/>
          <w:szCs w:val="28"/>
        </w:rPr>
        <w:t xml:space="preserve">заверенные копии трудовой книжки или иных документов, подтверждающих периоды замещения на профессиональной постоянной основе государственной должности или периоды службы (работы), включаемые в стаж государственной службы, дающий право на государственную пенсию за выслугу лет, и (или) основную информацию о трудовой деятельности и трудовом стаже заинтересованного лица в случаях, если в соответствии с </w:t>
      </w:r>
      <w:hyperlink r:id="rId7" w:anchor="64U0IK" w:history="1">
        <w:r w:rsidR="0058140D" w:rsidRPr="0058140D">
          <w:rPr>
            <w:rStyle w:val="a8"/>
            <w:color w:val="000000" w:themeColor="text1"/>
            <w:sz w:val="28"/>
            <w:szCs w:val="28"/>
            <w:u w:val="none"/>
          </w:rPr>
          <w:t>Трудовым кодексом Российской Федерации</w:t>
        </w:r>
      </w:hyperlink>
      <w:r w:rsidR="0058140D" w:rsidRPr="0058140D">
        <w:rPr>
          <w:color w:val="000000" w:themeColor="text1"/>
          <w:sz w:val="28"/>
          <w:szCs w:val="28"/>
        </w:rPr>
        <w:t>,</w:t>
      </w:r>
      <w:r w:rsidR="0058140D" w:rsidRPr="0058140D">
        <w:rPr>
          <w:sz w:val="28"/>
          <w:szCs w:val="28"/>
        </w:rPr>
        <w:t xml:space="preserve"> иным федеральным законом трудовая книжка на него не велась;</w:t>
      </w:r>
      <w:r w:rsidRPr="0058140D">
        <w:rPr>
          <w:sz w:val="28"/>
          <w:szCs w:val="28"/>
        </w:rPr>
        <w:t>»</w:t>
      </w:r>
      <w:r w:rsidR="0058140D">
        <w:rPr>
          <w:color w:val="000000" w:themeColor="text1"/>
          <w:sz w:val="28"/>
          <w:szCs w:val="28"/>
        </w:rPr>
        <w:t>.</w:t>
      </w:r>
    </w:p>
    <w:p w:rsidR="0058140D" w:rsidRPr="00E11423" w:rsidRDefault="00E11423" w:rsidP="0058140D">
      <w:pPr>
        <w:pStyle w:val="pboth"/>
        <w:spacing w:before="0" w:beforeAutospacing="0" w:after="0" w:afterAutospacing="0" w:line="2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 </w:t>
      </w:r>
      <w:r w:rsidRPr="00E11423">
        <w:rPr>
          <w:b/>
          <w:color w:val="000000" w:themeColor="text1"/>
          <w:sz w:val="28"/>
          <w:szCs w:val="28"/>
        </w:rPr>
        <w:t>Приложение №3 к Положению</w:t>
      </w:r>
      <w:r>
        <w:rPr>
          <w:color w:val="000000" w:themeColor="text1"/>
          <w:sz w:val="28"/>
          <w:szCs w:val="28"/>
        </w:rPr>
        <w:t xml:space="preserve">  изложить в редакции </w:t>
      </w:r>
      <w:r w:rsidRPr="0031396E">
        <w:rPr>
          <w:color w:val="000000" w:themeColor="text1"/>
          <w:sz w:val="28"/>
          <w:szCs w:val="28"/>
        </w:rPr>
        <w:t>изложить в новой редакции</w:t>
      </w:r>
      <w:r>
        <w:rPr>
          <w:color w:val="000000" w:themeColor="text1"/>
          <w:sz w:val="28"/>
          <w:szCs w:val="28"/>
        </w:rPr>
        <w:t xml:space="preserve"> согласно приложения к данному решению.</w:t>
      </w:r>
    </w:p>
    <w:p w:rsidR="0031396E" w:rsidRPr="0031396E" w:rsidRDefault="00E11423" w:rsidP="0031396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306C56" w:rsidRPr="0031396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306C56" w:rsidRDefault="00E11423" w:rsidP="00E11423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31396E" w:rsidRPr="0031396E">
        <w:rPr>
          <w:rFonts w:ascii="Times New Roman" w:hAnsi="Times New Roman" w:cs="Times New Roman"/>
          <w:sz w:val="28"/>
          <w:szCs w:val="28"/>
        </w:rPr>
        <w:t>.</w:t>
      </w:r>
      <w:r w:rsidR="00306C56" w:rsidRPr="0031396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E11423" w:rsidRPr="0031396E" w:rsidRDefault="00E11423" w:rsidP="00E11423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06C56" w:rsidRPr="0031396E" w:rsidRDefault="00E11423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Г</w:t>
      </w:r>
      <w:r w:rsidR="00306C56" w:rsidRPr="0031396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6C56" w:rsidRPr="0031396E">
        <w:rPr>
          <w:rFonts w:ascii="Times New Roman" w:hAnsi="Times New Roman"/>
          <w:sz w:val="28"/>
          <w:szCs w:val="28"/>
        </w:rPr>
        <w:t>Треневского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6C56" w:rsidRPr="0031396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6C56" w:rsidRPr="0031396E">
        <w:rPr>
          <w:rFonts w:ascii="Times New Roman" w:hAnsi="Times New Roman"/>
          <w:sz w:val="28"/>
          <w:szCs w:val="28"/>
        </w:rPr>
        <w:t xml:space="preserve">поселения               </w:t>
      </w:r>
      <w:r w:rsidR="0031396E">
        <w:rPr>
          <w:rFonts w:ascii="Times New Roman" w:hAnsi="Times New Roman"/>
          <w:sz w:val="28"/>
          <w:szCs w:val="28"/>
        </w:rPr>
        <w:t xml:space="preserve">      </w:t>
      </w:r>
      <w:r w:rsidR="0031396E" w:rsidRPr="003139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1396E" w:rsidRPr="003139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396E" w:rsidRPr="0031396E">
        <w:rPr>
          <w:rFonts w:ascii="Times New Roman" w:hAnsi="Times New Roman"/>
          <w:sz w:val="28"/>
          <w:szCs w:val="28"/>
        </w:rPr>
        <w:t xml:space="preserve">   </w:t>
      </w:r>
      <w:r w:rsidR="00306C56" w:rsidRPr="0031396E">
        <w:rPr>
          <w:rFonts w:ascii="Times New Roman" w:hAnsi="Times New Roman"/>
          <w:sz w:val="28"/>
          <w:szCs w:val="28"/>
        </w:rPr>
        <w:t xml:space="preserve">     В.Ф. Гончаров                                     </w:t>
      </w: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п. Долотинка</w:t>
      </w:r>
    </w:p>
    <w:p w:rsidR="00306C56" w:rsidRPr="0031396E" w:rsidRDefault="0067458C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2</w:t>
      </w:r>
      <w:r w:rsidR="007F4F7C" w:rsidRPr="0031396E">
        <w:rPr>
          <w:rFonts w:ascii="Times New Roman" w:hAnsi="Times New Roman"/>
          <w:sz w:val="28"/>
          <w:szCs w:val="28"/>
        </w:rPr>
        <w:t>3 июл</w:t>
      </w:r>
      <w:r w:rsidRPr="0031396E">
        <w:rPr>
          <w:rFonts w:ascii="Times New Roman" w:hAnsi="Times New Roman"/>
          <w:sz w:val="28"/>
          <w:szCs w:val="28"/>
        </w:rPr>
        <w:t>я 202</w:t>
      </w:r>
      <w:r w:rsidR="007F4F7C" w:rsidRPr="0031396E">
        <w:rPr>
          <w:rFonts w:ascii="Times New Roman" w:hAnsi="Times New Roman"/>
          <w:sz w:val="28"/>
          <w:szCs w:val="28"/>
        </w:rPr>
        <w:t>1</w:t>
      </w:r>
      <w:r w:rsidR="00306C56" w:rsidRPr="0031396E">
        <w:rPr>
          <w:rFonts w:ascii="Times New Roman" w:hAnsi="Times New Roman"/>
          <w:sz w:val="28"/>
          <w:szCs w:val="28"/>
        </w:rPr>
        <w:t xml:space="preserve">  года</w:t>
      </w:r>
    </w:p>
    <w:p w:rsidR="00E11423" w:rsidRDefault="00306C56" w:rsidP="00E11423">
      <w:pPr>
        <w:pStyle w:val="ConsPlusNormal"/>
        <w:spacing w:line="200" w:lineRule="atLeast"/>
        <w:ind w:firstLine="0"/>
        <w:rPr>
          <w:rFonts w:ascii="Times New Roman" w:hAnsi="Times New Roman" w:cs="Times New Roman"/>
          <w:sz w:val="28"/>
          <w:szCs w:val="28"/>
        </w:rPr>
        <w:sectPr w:rsidR="00E11423" w:rsidSect="00E11423">
          <w:headerReference w:type="default" r:id="rId8"/>
          <w:pgSz w:w="11906" w:h="16838"/>
          <w:pgMar w:top="284" w:right="566" w:bottom="709" w:left="1701" w:header="708" w:footer="708" w:gutter="0"/>
          <w:cols w:space="708"/>
          <w:docGrid w:linePitch="360"/>
        </w:sectPr>
      </w:pPr>
      <w:r w:rsidRPr="0031396E">
        <w:rPr>
          <w:rFonts w:ascii="Times New Roman" w:hAnsi="Times New Roman" w:cs="Times New Roman"/>
          <w:sz w:val="28"/>
          <w:szCs w:val="28"/>
        </w:rPr>
        <w:t xml:space="preserve">№ </w:t>
      </w:r>
      <w:r w:rsidR="007A3857">
        <w:rPr>
          <w:rFonts w:ascii="Times New Roman" w:hAnsi="Times New Roman" w:cs="Times New Roman"/>
          <w:sz w:val="28"/>
          <w:szCs w:val="28"/>
        </w:rPr>
        <w:t>205</w:t>
      </w:r>
    </w:p>
    <w:p w:rsidR="00E11423" w:rsidRPr="00577E87" w:rsidRDefault="00E11423" w:rsidP="00E11423">
      <w:pPr>
        <w:spacing w:after="0" w:line="240" w:lineRule="atLeast"/>
        <w:jc w:val="right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1423" w:rsidRPr="00577E87" w:rsidRDefault="00E11423" w:rsidP="00E11423">
      <w:pPr>
        <w:spacing w:after="0" w:line="240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E11423" w:rsidRPr="00E11423" w:rsidRDefault="00E11423" w:rsidP="00E11423">
      <w:pPr>
        <w:spacing w:after="0" w:line="240" w:lineRule="atLeast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СПРАВКА</w:t>
      </w:r>
    </w:p>
    <w:p w:rsidR="00E11423" w:rsidRPr="00E11423" w:rsidRDefault="00E11423" w:rsidP="00E11423">
      <w:pPr>
        <w:spacing w:after="0" w:line="240" w:lineRule="atLeast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11423" w:rsidRPr="00E11423" w:rsidRDefault="00E11423" w:rsidP="00E11423">
      <w:pPr>
        <w:spacing w:after="0" w:line="240" w:lineRule="atLeast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государственного органа)</w:t>
      </w:r>
    </w:p>
    <w:p w:rsidR="00E11423" w:rsidRPr="00E11423" w:rsidRDefault="00E11423" w:rsidP="00E11423">
      <w:pPr>
        <w:spacing w:after="0" w:line="240" w:lineRule="atLeast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11423" w:rsidRPr="00E11423" w:rsidRDefault="00E11423" w:rsidP="00E11423">
      <w:pPr>
        <w:spacing w:after="0" w:line="240" w:lineRule="atLeast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о периодах службы (работы) _________________________,</w:t>
      </w:r>
    </w:p>
    <w:p w:rsidR="00E11423" w:rsidRPr="00E11423" w:rsidRDefault="00E11423" w:rsidP="00E11423">
      <w:pPr>
        <w:spacing w:after="0" w:line="240" w:lineRule="atLeast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(фамилия, имя, отчество)</w:t>
      </w:r>
    </w:p>
    <w:p w:rsidR="00E11423" w:rsidRPr="00E11423" w:rsidRDefault="00E11423" w:rsidP="00E11423">
      <w:pPr>
        <w:spacing w:after="0" w:line="240" w:lineRule="atLeast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которые включаются в стаж государственной службы,</w:t>
      </w:r>
    </w:p>
    <w:p w:rsidR="00E11423" w:rsidRPr="00E11423" w:rsidRDefault="00E11423" w:rsidP="00E11423">
      <w:pPr>
        <w:spacing w:after="0" w:line="240" w:lineRule="atLeast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дающий право на государственную пенсию за выслугу лет</w:t>
      </w:r>
    </w:p>
    <w:p w:rsidR="00E11423" w:rsidRPr="00E11423" w:rsidRDefault="00E11423" w:rsidP="00E11423">
      <w:pPr>
        <w:spacing w:after="0" w:line="240" w:lineRule="atLeast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tbl>
      <w:tblPr>
        <w:tblW w:w="13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0"/>
        <w:gridCol w:w="4693"/>
        <w:gridCol w:w="364"/>
        <w:gridCol w:w="584"/>
        <w:gridCol w:w="577"/>
        <w:gridCol w:w="1441"/>
        <w:gridCol w:w="373"/>
        <w:gridCol w:w="804"/>
        <w:gridCol w:w="508"/>
        <w:gridCol w:w="366"/>
        <w:gridCol w:w="789"/>
        <w:gridCol w:w="499"/>
        <w:gridCol w:w="494"/>
        <w:gridCol w:w="1065"/>
        <w:gridCol w:w="673"/>
      </w:tblGrid>
      <w:tr w:rsidR="00E11423" w:rsidRPr="00E11423" w:rsidTr="00260A9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hAnsi="Times New Roman"/>
                <w:sz w:val="20"/>
                <w:szCs w:val="20"/>
              </w:rPr>
              <w:t xml:space="preserve">№ записи трудовой книжки или иных документов, подтверждающих периоды замещения на профессиональной постоянной основе государственной должности или периоды службы (работы), включаемые в стаж государственной службы, дающий право на государственную пенсию за выслугу лет, и (или) основную информацию о трудовой деятельности и трудовом стаже заинтересованного лица в случаях, если в соответствии с </w:t>
            </w:r>
            <w:hyperlink r:id="rId9" w:anchor="64U0IK" w:history="1">
              <w:r w:rsidRPr="00E11423">
                <w:rPr>
                  <w:rStyle w:val="a8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Трудовым кодексом Российской Федерации</w:t>
              </w:r>
            </w:hyperlink>
            <w:r w:rsidRPr="00E114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E11423">
              <w:rPr>
                <w:rFonts w:ascii="Times New Roman" w:hAnsi="Times New Roman"/>
                <w:sz w:val="20"/>
                <w:szCs w:val="20"/>
              </w:rPr>
              <w:t xml:space="preserve"> иным федеральным законом трудовая книжка на него не велась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службы (работы)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 государственной службы, дающий право на государственную пенсию за выслугу лет</w:t>
            </w:r>
          </w:p>
        </w:tc>
      </w:tr>
      <w:tr w:rsidR="00E11423" w:rsidRPr="00E11423" w:rsidTr="00260A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423" w:rsidRPr="00E11423" w:rsidRDefault="00E11423" w:rsidP="00E11423">
            <w:pPr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423" w:rsidRPr="00E11423" w:rsidRDefault="00E11423" w:rsidP="00E11423">
            <w:pPr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423" w:rsidRPr="00E11423" w:rsidRDefault="00E11423" w:rsidP="00E11423">
            <w:pPr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423" w:rsidRPr="00E11423" w:rsidRDefault="00E11423" w:rsidP="00E11423">
            <w:pPr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календарном исчислении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льготном исчислении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423" w:rsidRPr="00E11423" w:rsidRDefault="00E11423" w:rsidP="00E11423">
            <w:pPr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11423" w:rsidRPr="00E11423" w:rsidTr="00260A9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423" w:rsidRPr="00E11423" w:rsidRDefault="00E11423" w:rsidP="00E11423">
            <w:pPr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423" w:rsidRPr="00E11423" w:rsidRDefault="00E11423" w:rsidP="00E11423">
            <w:pPr>
              <w:spacing w:after="0" w:line="240" w:lineRule="atLeast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E11423" w:rsidRPr="00E11423" w:rsidTr="00260A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423" w:rsidRPr="00E11423" w:rsidTr="00260A92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423" w:rsidRPr="00E11423" w:rsidRDefault="00E11423" w:rsidP="00E11423">
            <w:pPr>
              <w:spacing w:after="0" w:line="240" w:lineRule="atLeast"/>
              <w:ind w:right="60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E11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1423" w:rsidRPr="00E11423" w:rsidRDefault="00E11423" w:rsidP="00E11423">
      <w:pPr>
        <w:spacing w:after="0" w:line="240" w:lineRule="atLeast"/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Наименование должности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руководителя государственного органа</w:t>
      </w: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 xml:space="preserve">     (представителя нанимателя)           (подпись)      (инициалы и фамилия)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должности руководителя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 xml:space="preserve">     структурного подразделения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государственного органа по вопросам       (подпись)      (инициалы и фамилия)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 xml:space="preserve">  государственной службы и кадров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М.П.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>"______" ___________________ _________ года</w:t>
      </w:r>
    </w:p>
    <w:p w:rsidR="00E11423" w:rsidRPr="00E11423" w:rsidRDefault="00E11423" w:rsidP="00E11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  <w:sectPr w:rsidR="00E11423" w:rsidRPr="00E11423" w:rsidSect="00E11423">
          <w:pgSz w:w="16838" w:h="11906" w:orient="landscape"/>
          <w:pgMar w:top="426" w:right="295" w:bottom="567" w:left="709" w:header="709" w:footer="709" w:gutter="0"/>
          <w:cols w:space="708"/>
          <w:docGrid w:linePitch="360"/>
        </w:sectPr>
      </w:pPr>
      <w:r w:rsidRPr="00E11423">
        <w:rPr>
          <w:rFonts w:ascii="Times New Roman" w:eastAsia="Times New Roman" w:hAnsi="Times New Roman"/>
          <w:sz w:val="20"/>
          <w:szCs w:val="20"/>
          <w:lang w:eastAsia="ru-RU"/>
        </w:rPr>
        <w:t xml:space="preserve">   (указывается дата выдачи справки)</w:t>
      </w:r>
    </w:p>
    <w:p w:rsidR="00E11423" w:rsidRPr="00E11423" w:rsidRDefault="00E11423" w:rsidP="007A3857">
      <w:pPr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sectPr w:rsidR="00E11423" w:rsidRPr="00E11423" w:rsidSect="00E1142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F3" w:rsidRDefault="00587EF3" w:rsidP="00306C56">
      <w:pPr>
        <w:spacing w:after="0" w:line="240" w:lineRule="auto"/>
      </w:pPr>
      <w:r>
        <w:separator/>
      </w:r>
    </w:p>
  </w:endnote>
  <w:endnote w:type="continuationSeparator" w:id="0">
    <w:p w:rsidR="00587EF3" w:rsidRDefault="00587EF3" w:rsidP="003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F3" w:rsidRDefault="00587EF3" w:rsidP="00306C56">
      <w:pPr>
        <w:spacing w:after="0" w:line="240" w:lineRule="auto"/>
      </w:pPr>
      <w:r>
        <w:separator/>
      </w:r>
    </w:p>
  </w:footnote>
  <w:footnote w:type="continuationSeparator" w:id="0">
    <w:p w:rsidR="00587EF3" w:rsidRDefault="00587EF3" w:rsidP="0030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56" w:rsidRPr="00306C56" w:rsidRDefault="00306C56" w:rsidP="00E11423">
    <w:pPr>
      <w:pStyle w:val="a3"/>
      <w:jc w:val="center"/>
      <w:rPr>
        <w:rFonts w:ascii="Constantia" w:hAnsi="Constantia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BAE"/>
    <w:multiLevelType w:val="hybridMultilevel"/>
    <w:tmpl w:val="DF1E00EC"/>
    <w:lvl w:ilvl="0" w:tplc="F4D428C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0350BF"/>
    <w:multiLevelType w:val="hybridMultilevel"/>
    <w:tmpl w:val="EFBEDBFC"/>
    <w:lvl w:ilvl="0" w:tplc="35FA37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C71695"/>
    <w:multiLevelType w:val="hybridMultilevel"/>
    <w:tmpl w:val="1714A05A"/>
    <w:lvl w:ilvl="0" w:tplc="25C09E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56"/>
    <w:rsid w:val="0000607D"/>
    <w:rsid w:val="00072361"/>
    <w:rsid w:val="000727DA"/>
    <w:rsid w:val="00172AAD"/>
    <w:rsid w:val="00306C56"/>
    <w:rsid w:val="0031396E"/>
    <w:rsid w:val="00354449"/>
    <w:rsid w:val="00437F0B"/>
    <w:rsid w:val="0058140D"/>
    <w:rsid w:val="00587EF3"/>
    <w:rsid w:val="005A5F97"/>
    <w:rsid w:val="006433AF"/>
    <w:rsid w:val="00653904"/>
    <w:rsid w:val="0067458C"/>
    <w:rsid w:val="007A3857"/>
    <w:rsid w:val="007F4F7C"/>
    <w:rsid w:val="008728A9"/>
    <w:rsid w:val="008C5C45"/>
    <w:rsid w:val="009F2427"/>
    <w:rsid w:val="00C71A5C"/>
    <w:rsid w:val="00E11423"/>
    <w:rsid w:val="00E7756B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56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6C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56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06C56"/>
  </w:style>
  <w:style w:type="character" w:customStyle="1" w:styleId="10">
    <w:name w:val="Заголовок 1 Знак"/>
    <w:basedOn w:val="a0"/>
    <w:link w:val="1"/>
    <w:rsid w:val="00306C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06C56"/>
    <w:pPr>
      <w:widowControl w:val="0"/>
      <w:ind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C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C5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06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7F4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2021-07-23T08:09:00Z</cp:lastPrinted>
  <dcterms:created xsi:type="dcterms:W3CDTF">2020-04-08T10:38:00Z</dcterms:created>
  <dcterms:modified xsi:type="dcterms:W3CDTF">2021-07-23T08:09:00Z</dcterms:modified>
</cp:coreProperties>
</file>