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CB" w:rsidRPr="00CF433D" w:rsidRDefault="004D15CB" w:rsidP="004D15CB">
      <w:pPr>
        <w:pStyle w:val="a3"/>
        <w:outlineLvl w:val="0"/>
        <w:rPr>
          <w:b/>
          <w:szCs w:val="28"/>
          <w:u w:val="single"/>
        </w:rPr>
      </w:pPr>
      <w:r w:rsidRPr="00924D49">
        <w:rPr>
          <w:szCs w:val="28"/>
        </w:rPr>
        <w:t>РОССИЙСКАЯ ФЕДЕРАЦИЯ</w:t>
      </w:r>
    </w:p>
    <w:p w:rsidR="004D15CB" w:rsidRPr="00924D49" w:rsidRDefault="004D15CB" w:rsidP="004D1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РОСТОВСКАЯ ОБЛАСТЬ</w:t>
      </w:r>
    </w:p>
    <w:p w:rsidR="004D15CB" w:rsidRPr="00924D49" w:rsidRDefault="004D15CB" w:rsidP="004D1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МИЛЛЕРОВСКИЙ </w:t>
      </w:r>
      <w:r w:rsidRPr="00924D49">
        <w:rPr>
          <w:rFonts w:ascii="Times New Roman" w:hAnsi="Times New Roman"/>
          <w:sz w:val="28"/>
          <w:szCs w:val="28"/>
        </w:rPr>
        <w:t>РАЙОН</w:t>
      </w:r>
    </w:p>
    <w:p w:rsidR="004D15CB" w:rsidRPr="00924D49" w:rsidRDefault="004D15CB" w:rsidP="004D1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D15CB" w:rsidRPr="00924D49" w:rsidRDefault="004D15CB" w:rsidP="004D1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ТРЕНЕВСКОЕ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D15CB" w:rsidRPr="00924D49" w:rsidRDefault="004D15CB" w:rsidP="004D1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5CB" w:rsidRPr="00924D49" w:rsidRDefault="004D15CB" w:rsidP="004D15C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ТРЕНЕВСКОГО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D15CB" w:rsidRPr="00924D49" w:rsidRDefault="004D15CB" w:rsidP="004D1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5CB" w:rsidRPr="009B7D2A" w:rsidRDefault="004D15CB" w:rsidP="004D15C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РЕШЕНИЕ</w:t>
      </w:r>
    </w:p>
    <w:p w:rsidR="004D15CB" w:rsidRPr="009B7D2A" w:rsidRDefault="004D15CB" w:rsidP="004D1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5CB" w:rsidRDefault="004D15CB" w:rsidP="004D15CB">
      <w:pPr>
        <w:pStyle w:val="a5"/>
        <w:ind w:right="-6"/>
        <w:jc w:val="left"/>
        <w:rPr>
          <w:szCs w:val="28"/>
        </w:rPr>
      </w:pPr>
      <w:r w:rsidRPr="009B7D2A">
        <w:rPr>
          <w:szCs w:val="28"/>
        </w:rPr>
        <w:t xml:space="preserve">О принятии Устава муниципального образования </w:t>
      </w:r>
    </w:p>
    <w:p w:rsidR="004D15CB" w:rsidRPr="009B7D2A" w:rsidRDefault="004D15CB" w:rsidP="004D15CB">
      <w:pPr>
        <w:pStyle w:val="a5"/>
        <w:ind w:right="-6"/>
        <w:jc w:val="left"/>
        <w:rPr>
          <w:szCs w:val="28"/>
        </w:rPr>
      </w:pPr>
      <w:r w:rsidRPr="009B7D2A">
        <w:rPr>
          <w:szCs w:val="28"/>
        </w:rPr>
        <w:t>«</w:t>
      </w:r>
      <w:r>
        <w:rPr>
          <w:szCs w:val="28"/>
        </w:rPr>
        <w:t>Треневское</w:t>
      </w:r>
      <w:r w:rsidRPr="009B7D2A">
        <w:rPr>
          <w:szCs w:val="28"/>
        </w:rPr>
        <w:t xml:space="preserve"> сельское поселение»</w:t>
      </w:r>
    </w:p>
    <w:p w:rsidR="004D15CB" w:rsidRPr="009B7D2A" w:rsidRDefault="004D15CB" w:rsidP="004D1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5CB" w:rsidRDefault="004D15CB" w:rsidP="004D1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мая </w:t>
      </w:r>
      <w:r w:rsidRPr="009B7D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г.                                № 33</w:t>
      </w:r>
      <w:r w:rsidRPr="009B7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B7D2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п. Долотинка</w:t>
      </w:r>
    </w:p>
    <w:p w:rsidR="004D15CB" w:rsidRPr="00924D49" w:rsidRDefault="004D15CB" w:rsidP="004D1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5CB" w:rsidRPr="00924D49" w:rsidRDefault="004D15CB" w:rsidP="004D1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24D4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Треневск</w:t>
      </w:r>
      <w:r w:rsidRPr="00924D49">
        <w:rPr>
          <w:rFonts w:ascii="Times New Roman" w:hAnsi="Times New Roman"/>
          <w:sz w:val="28"/>
          <w:szCs w:val="28"/>
        </w:rPr>
        <w:t xml:space="preserve">ое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Треневск</w:t>
      </w:r>
      <w:r w:rsidRPr="00924D49">
        <w:rPr>
          <w:rFonts w:ascii="Times New Roman" w:hAnsi="Times New Roman"/>
          <w:sz w:val="28"/>
          <w:szCs w:val="28"/>
        </w:rPr>
        <w:t>ого сельского поселения</w:t>
      </w:r>
    </w:p>
    <w:p w:rsidR="004D15CB" w:rsidRPr="00924D49" w:rsidRDefault="004D15CB" w:rsidP="004D1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5CB" w:rsidRPr="00924D49" w:rsidRDefault="004D15CB" w:rsidP="004D15C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4D15CB" w:rsidRPr="00924D49" w:rsidRDefault="004D15CB" w:rsidP="004D15CB">
      <w:pPr>
        <w:pStyle w:val="a5"/>
        <w:ind w:right="0"/>
        <w:rPr>
          <w:szCs w:val="28"/>
        </w:rPr>
      </w:pPr>
    </w:p>
    <w:p w:rsidR="004D15CB" w:rsidRPr="00924D49" w:rsidRDefault="004D15CB" w:rsidP="004D15CB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1. Принять Устав муниципального образования «</w:t>
      </w:r>
      <w:r>
        <w:rPr>
          <w:szCs w:val="28"/>
        </w:rPr>
        <w:t>Треневск</w:t>
      </w:r>
      <w:r w:rsidRPr="00924D49">
        <w:rPr>
          <w:szCs w:val="28"/>
        </w:rPr>
        <w:t>ое сельское поселение».</w:t>
      </w:r>
    </w:p>
    <w:p w:rsidR="004D15CB" w:rsidRPr="00924D49" w:rsidRDefault="004D15CB" w:rsidP="004D15CB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Треневск</w:t>
      </w:r>
      <w:r w:rsidRPr="00924D49">
        <w:rPr>
          <w:szCs w:val="28"/>
        </w:rPr>
        <w:t>ое сельское поселение» признать утратившими силу:</w:t>
      </w:r>
    </w:p>
    <w:p w:rsidR="004D15CB" w:rsidRPr="009B7D2A" w:rsidRDefault="004D15CB" w:rsidP="004D15C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4D4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Треневск</w:t>
      </w:r>
      <w:r w:rsidRPr="00924D49">
        <w:rPr>
          <w:rFonts w:ascii="Times New Roman" w:hAnsi="Times New Roman"/>
          <w:sz w:val="28"/>
          <w:szCs w:val="28"/>
        </w:rPr>
        <w:t xml:space="preserve">ое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Треневск</w:t>
      </w:r>
      <w:r w:rsidRPr="00924D49">
        <w:rPr>
          <w:rFonts w:ascii="Times New Roman" w:hAnsi="Times New Roman"/>
          <w:sz w:val="28"/>
          <w:szCs w:val="28"/>
        </w:rPr>
        <w:t>ого сель</w:t>
      </w:r>
      <w:r>
        <w:rPr>
          <w:rFonts w:ascii="Times New Roman" w:hAnsi="Times New Roman"/>
          <w:sz w:val="28"/>
          <w:szCs w:val="28"/>
        </w:rPr>
        <w:t>ского поселения от 29 декабря 2015 года</w:t>
      </w:r>
      <w:r w:rsidRPr="00924D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124.</w:t>
      </w:r>
    </w:p>
    <w:p w:rsidR="004D15CB" w:rsidRPr="009B7D2A" w:rsidRDefault="004D15CB" w:rsidP="004D15CB">
      <w:pPr>
        <w:pStyle w:val="a5"/>
        <w:ind w:right="0" w:firstLine="708"/>
        <w:rPr>
          <w:szCs w:val="28"/>
        </w:rPr>
      </w:pPr>
      <w:r w:rsidRPr="009B7D2A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Тренев</w:t>
      </w:r>
      <w:r w:rsidRPr="009B7D2A">
        <w:rPr>
          <w:szCs w:val="28"/>
        </w:rPr>
        <w:t>ское сельское поселение».</w:t>
      </w:r>
    </w:p>
    <w:p w:rsidR="004D15CB" w:rsidRPr="009B7D2A" w:rsidRDefault="004D15CB" w:rsidP="004D15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15CB" w:rsidRPr="009B7D2A" w:rsidRDefault="004D15CB" w:rsidP="004D15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15CB" w:rsidRPr="009B7D2A" w:rsidRDefault="004D15CB" w:rsidP="004D15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4D15CB" w:rsidRPr="00924D49" w:rsidRDefault="004D15CB" w:rsidP="004D15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Тренев</w:t>
      </w:r>
      <w:r w:rsidRPr="009B7D2A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В.Ф. Гончаров</w:t>
      </w:r>
    </w:p>
    <w:p w:rsidR="009E23B0" w:rsidRDefault="009E23B0"/>
    <w:sectPr w:rsidR="009E23B0" w:rsidSect="009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CB"/>
    <w:rsid w:val="004D15CB"/>
    <w:rsid w:val="009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5C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D1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15CB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D15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2017-05-12T12:17:00Z</dcterms:created>
  <dcterms:modified xsi:type="dcterms:W3CDTF">2017-05-12T12:18:00Z</dcterms:modified>
</cp:coreProperties>
</file>